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81F" w:rsidRDefault="00375D47" w:rsidP="005B41B9">
      <w:pPr>
        <w:ind w:left="-450"/>
      </w:pPr>
      <w:r>
        <w:tab/>
      </w:r>
      <w:r w:rsidR="005B41B9">
        <w:t xml:space="preserve">     </w:t>
      </w:r>
      <w:r w:rsidR="008E73AF">
        <w:t xml:space="preserve">      </w:t>
      </w:r>
      <w:r w:rsidR="005B41B9">
        <w:t xml:space="preserve">      </w:t>
      </w:r>
      <w:r w:rsidR="005B41B9">
        <w:rPr>
          <w:noProof/>
        </w:rPr>
        <w:drawing>
          <wp:inline distT="0" distB="0" distL="0" distR="0" wp14:anchorId="4752275B" wp14:editId="13C769D9">
            <wp:extent cx="695325" cy="546809"/>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707189" cy="556139"/>
                    </a:xfrm>
                    <a:prstGeom prst="rect">
                      <a:avLst/>
                    </a:prstGeom>
                  </pic:spPr>
                </pic:pic>
              </a:graphicData>
            </a:graphic>
          </wp:inline>
        </w:drawing>
      </w:r>
    </w:p>
    <w:p w:rsidR="005B41B9" w:rsidRDefault="00C56100" w:rsidP="005B41B9">
      <w:pPr>
        <w:ind w:left="-450" w:right="5040"/>
      </w:pPr>
      <w:r>
        <w:t xml:space="preserve">        </w:t>
      </w:r>
      <w:r w:rsidR="005B41B9">
        <w:t xml:space="preserve"> </w:t>
      </w:r>
      <w:r w:rsidR="008E73AF">
        <w:t xml:space="preserve">    </w:t>
      </w:r>
      <w:bookmarkStart w:id="0" w:name="_GoBack"/>
      <w:bookmarkEnd w:id="0"/>
      <w:r w:rsidR="005B41B9">
        <w:t xml:space="preserve">   </w:t>
      </w:r>
      <w:r w:rsidR="005B41B9">
        <w:t xml:space="preserve"> Date: ______________</w:t>
      </w:r>
    </w:p>
    <w:p w:rsidR="005B41B9" w:rsidRDefault="005B41B9" w:rsidP="005B41B9">
      <w:pPr>
        <w:ind w:left="-450" w:right="5040"/>
      </w:pPr>
      <w:r>
        <w:t>__________________vs. _________________</w:t>
      </w:r>
    </w:p>
    <w:p w:rsidR="005B41B9" w:rsidRPr="007E681F" w:rsidRDefault="005B41B9" w:rsidP="005B41B9">
      <w:pPr>
        <w:ind w:left="-450"/>
        <w:rPr>
          <w:b/>
        </w:rPr>
      </w:pPr>
      <w:r w:rsidRPr="007E681F">
        <w:rPr>
          <w:b/>
        </w:rPr>
        <w:t>Referee ______</w:t>
      </w:r>
      <w:r>
        <w:rPr>
          <w:b/>
        </w:rPr>
        <w:t>__</w:t>
      </w:r>
      <w:r w:rsidRPr="007E681F">
        <w:rPr>
          <w:b/>
        </w:rPr>
        <w:t>______________</w:t>
      </w:r>
      <w:r>
        <w:rPr>
          <w:b/>
        </w:rPr>
        <w:t>_________</w:t>
      </w:r>
    </w:p>
    <w:p w:rsidR="005B41B9" w:rsidRPr="007E681F" w:rsidRDefault="005B41B9" w:rsidP="005B41B9">
      <w:pPr>
        <w:ind w:left="-450"/>
        <w:rPr>
          <w:b/>
        </w:rPr>
      </w:pPr>
      <w:r w:rsidRPr="007E681F">
        <w:rPr>
          <w:b/>
        </w:rPr>
        <w:t>Umpire _____</w:t>
      </w:r>
      <w:r>
        <w:rPr>
          <w:b/>
        </w:rPr>
        <w:t>__</w:t>
      </w:r>
      <w:r w:rsidRPr="007E681F">
        <w:rPr>
          <w:b/>
        </w:rPr>
        <w:t>_______________</w:t>
      </w:r>
      <w:r>
        <w:rPr>
          <w:b/>
        </w:rPr>
        <w:t>_________</w:t>
      </w:r>
    </w:p>
    <w:p w:rsidR="005B41B9" w:rsidRDefault="005B41B9" w:rsidP="005B41B9">
      <w:pPr>
        <w:ind w:left="-450"/>
      </w:pPr>
      <w:r w:rsidRPr="007E681F">
        <w:rPr>
          <w:b/>
        </w:rPr>
        <w:t>Field Judge ______</w:t>
      </w:r>
      <w:r>
        <w:rPr>
          <w:b/>
        </w:rPr>
        <w:t>__</w:t>
      </w:r>
      <w:r w:rsidRPr="007E681F">
        <w:rPr>
          <w:b/>
        </w:rPr>
        <w:t>___________</w:t>
      </w:r>
      <w:r>
        <w:rPr>
          <w:b/>
        </w:rPr>
        <w:t>_________</w:t>
      </w:r>
    </w:p>
    <w:p w:rsidR="00375D47" w:rsidRDefault="00375D47" w:rsidP="005B41B9">
      <w:pPr>
        <w:ind w:right="5040"/>
        <w:rPr>
          <w:b/>
        </w:rPr>
      </w:pPr>
    </w:p>
    <w:p w:rsidR="005B41B9" w:rsidRDefault="005B41B9" w:rsidP="00C56100">
      <w:pPr>
        <w:rPr>
          <w:b/>
        </w:rPr>
      </w:pPr>
    </w:p>
    <w:p w:rsidR="00C56100" w:rsidRDefault="005B41B9" w:rsidP="005B41B9">
      <w:pPr>
        <w:tabs>
          <w:tab w:val="left" w:pos="1477"/>
        </w:tabs>
        <w:ind w:left="-450"/>
        <w:rPr>
          <w:b/>
        </w:rPr>
      </w:pPr>
      <w:r>
        <w:rPr>
          <w:b/>
        </w:rPr>
        <w:t xml:space="preserve">                          </w:t>
      </w:r>
      <w:r>
        <w:rPr>
          <w:noProof/>
        </w:rPr>
        <w:drawing>
          <wp:inline distT="0" distB="0" distL="0" distR="0" wp14:anchorId="10C4362C" wp14:editId="525EF6DF">
            <wp:extent cx="695325" cy="546809"/>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707189" cy="556139"/>
                    </a:xfrm>
                    <a:prstGeom prst="rect">
                      <a:avLst/>
                    </a:prstGeom>
                  </pic:spPr>
                </pic:pic>
              </a:graphicData>
            </a:graphic>
          </wp:inline>
        </w:drawing>
      </w:r>
    </w:p>
    <w:p w:rsidR="005B41B9" w:rsidRDefault="00C56100" w:rsidP="005B41B9">
      <w:pPr>
        <w:ind w:left="-450" w:right="5040"/>
      </w:pPr>
      <w:r>
        <w:t xml:space="preserve">         </w:t>
      </w:r>
      <w:r w:rsidR="005B41B9">
        <w:t xml:space="preserve">  </w:t>
      </w:r>
      <w:r>
        <w:t xml:space="preserve">  </w:t>
      </w:r>
      <w:r w:rsidR="005B41B9">
        <w:t xml:space="preserve">   Date: ______________</w:t>
      </w:r>
    </w:p>
    <w:p w:rsidR="005B41B9" w:rsidRDefault="005B41B9" w:rsidP="005B41B9">
      <w:pPr>
        <w:ind w:left="-450" w:right="5040"/>
      </w:pPr>
      <w:r>
        <w:t>__________________vs. _________________</w:t>
      </w:r>
    </w:p>
    <w:p w:rsidR="005B41B9" w:rsidRPr="007E681F" w:rsidRDefault="005B41B9" w:rsidP="005B41B9">
      <w:pPr>
        <w:ind w:left="-450"/>
        <w:rPr>
          <w:b/>
        </w:rPr>
      </w:pPr>
      <w:r w:rsidRPr="007E681F">
        <w:rPr>
          <w:b/>
        </w:rPr>
        <w:t>Referee ______</w:t>
      </w:r>
      <w:r>
        <w:rPr>
          <w:b/>
        </w:rPr>
        <w:t>__</w:t>
      </w:r>
      <w:r w:rsidRPr="007E681F">
        <w:rPr>
          <w:b/>
        </w:rPr>
        <w:t>______________</w:t>
      </w:r>
      <w:r>
        <w:rPr>
          <w:b/>
        </w:rPr>
        <w:t>_________</w:t>
      </w:r>
    </w:p>
    <w:p w:rsidR="005B41B9" w:rsidRPr="007E681F" w:rsidRDefault="005B41B9" w:rsidP="005B41B9">
      <w:pPr>
        <w:ind w:left="-450"/>
        <w:rPr>
          <w:b/>
        </w:rPr>
      </w:pPr>
      <w:r w:rsidRPr="007E681F">
        <w:rPr>
          <w:b/>
        </w:rPr>
        <w:t>Umpire _____</w:t>
      </w:r>
      <w:r>
        <w:rPr>
          <w:b/>
        </w:rPr>
        <w:t>__</w:t>
      </w:r>
      <w:r w:rsidRPr="007E681F">
        <w:rPr>
          <w:b/>
        </w:rPr>
        <w:t>_______________</w:t>
      </w:r>
      <w:r>
        <w:rPr>
          <w:b/>
        </w:rPr>
        <w:t>_________</w:t>
      </w:r>
    </w:p>
    <w:p w:rsidR="005B41B9" w:rsidRDefault="005B41B9" w:rsidP="005B41B9">
      <w:pPr>
        <w:ind w:left="-450"/>
      </w:pPr>
      <w:r w:rsidRPr="007E681F">
        <w:rPr>
          <w:b/>
        </w:rPr>
        <w:t>Field Judge ______</w:t>
      </w:r>
      <w:r>
        <w:rPr>
          <w:b/>
        </w:rPr>
        <w:t>__</w:t>
      </w:r>
      <w:r w:rsidRPr="007E681F">
        <w:rPr>
          <w:b/>
        </w:rPr>
        <w:t>___________</w:t>
      </w:r>
      <w:r>
        <w:rPr>
          <w:b/>
        </w:rPr>
        <w:t>_________</w:t>
      </w:r>
    </w:p>
    <w:p w:rsidR="00C56100" w:rsidRDefault="00C56100" w:rsidP="005B41B9">
      <w:pPr>
        <w:ind w:left="-450"/>
        <w:rPr>
          <w:b/>
        </w:rPr>
      </w:pPr>
    </w:p>
    <w:p w:rsidR="00C56100" w:rsidRDefault="005B41B9" w:rsidP="005B41B9">
      <w:pPr>
        <w:ind w:left="-450" w:right="5040"/>
      </w:pPr>
      <w:r>
        <w:t xml:space="preserve">                          </w:t>
      </w:r>
      <w:r>
        <w:rPr>
          <w:noProof/>
        </w:rPr>
        <w:drawing>
          <wp:inline distT="0" distB="0" distL="0" distR="0" wp14:anchorId="10C4362C" wp14:editId="525EF6DF">
            <wp:extent cx="695325" cy="546809"/>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707189" cy="556139"/>
                    </a:xfrm>
                    <a:prstGeom prst="rect">
                      <a:avLst/>
                    </a:prstGeom>
                  </pic:spPr>
                </pic:pic>
              </a:graphicData>
            </a:graphic>
          </wp:inline>
        </w:drawing>
      </w:r>
    </w:p>
    <w:p w:rsidR="005B41B9" w:rsidRDefault="005B41B9" w:rsidP="005B41B9">
      <w:pPr>
        <w:ind w:left="-450" w:right="5040"/>
      </w:pPr>
      <w:r>
        <w:t xml:space="preserve">                  Date: ______________</w:t>
      </w:r>
    </w:p>
    <w:p w:rsidR="005B41B9" w:rsidRDefault="005B41B9" w:rsidP="005B41B9">
      <w:pPr>
        <w:ind w:left="-450" w:right="5040"/>
      </w:pPr>
      <w:r>
        <w:t>__________________vs. _________________</w:t>
      </w:r>
    </w:p>
    <w:p w:rsidR="005B41B9" w:rsidRPr="007E681F" w:rsidRDefault="005B41B9" w:rsidP="005B41B9">
      <w:pPr>
        <w:ind w:left="-450"/>
        <w:rPr>
          <w:b/>
        </w:rPr>
      </w:pPr>
      <w:r w:rsidRPr="007E681F">
        <w:rPr>
          <w:b/>
        </w:rPr>
        <w:t>Referee ______</w:t>
      </w:r>
      <w:r>
        <w:rPr>
          <w:b/>
        </w:rPr>
        <w:t>__</w:t>
      </w:r>
      <w:r w:rsidRPr="007E681F">
        <w:rPr>
          <w:b/>
        </w:rPr>
        <w:t>______________</w:t>
      </w:r>
      <w:r>
        <w:rPr>
          <w:b/>
        </w:rPr>
        <w:t>_________</w:t>
      </w:r>
    </w:p>
    <w:p w:rsidR="005B41B9" w:rsidRPr="007E681F" w:rsidRDefault="005B41B9" w:rsidP="005B41B9">
      <w:pPr>
        <w:ind w:left="-450"/>
        <w:rPr>
          <w:b/>
        </w:rPr>
      </w:pPr>
      <w:r w:rsidRPr="007E681F">
        <w:rPr>
          <w:b/>
        </w:rPr>
        <w:t>Umpire _____</w:t>
      </w:r>
      <w:r>
        <w:rPr>
          <w:b/>
        </w:rPr>
        <w:t>__</w:t>
      </w:r>
      <w:r w:rsidRPr="007E681F">
        <w:rPr>
          <w:b/>
        </w:rPr>
        <w:t>_______________</w:t>
      </w:r>
      <w:r>
        <w:rPr>
          <w:b/>
        </w:rPr>
        <w:t>_________</w:t>
      </w:r>
    </w:p>
    <w:p w:rsidR="005B41B9" w:rsidRDefault="005B41B9" w:rsidP="005B41B9">
      <w:pPr>
        <w:ind w:left="-450"/>
      </w:pPr>
      <w:r w:rsidRPr="007E681F">
        <w:rPr>
          <w:b/>
        </w:rPr>
        <w:t>Field Judge ______</w:t>
      </w:r>
      <w:r>
        <w:rPr>
          <w:b/>
        </w:rPr>
        <w:t>__</w:t>
      </w:r>
      <w:r w:rsidRPr="007E681F">
        <w:rPr>
          <w:b/>
        </w:rPr>
        <w:t>___________</w:t>
      </w:r>
      <w:r>
        <w:rPr>
          <w:b/>
        </w:rPr>
        <w:t>_________</w:t>
      </w:r>
    </w:p>
    <w:p w:rsidR="00C56100" w:rsidRDefault="00C56100" w:rsidP="005B41B9">
      <w:pPr>
        <w:ind w:left="-450"/>
        <w:rPr>
          <w:b/>
        </w:rPr>
      </w:pPr>
    </w:p>
    <w:p w:rsidR="00C56100" w:rsidRDefault="005B41B9" w:rsidP="005B41B9">
      <w:pPr>
        <w:ind w:left="-450" w:right="5040"/>
      </w:pPr>
      <w:r>
        <w:t xml:space="preserve">                            </w:t>
      </w:r>
      <w:r>
        <w:rPr>
          <w:noProof/>
        </w:rPr>
        <w:drawing>
          <wp:inline distT="0" distB="0" distL="0" distR="0" wp14:anchorId="10C4362C" wp14:editId="525EF6DF">
            <wp:extent cx="695325" cy="546809"/>
            <wp:effectExtent l="0" t="0" r="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707189" cy="556139"/>
                    </a:xfrm>
                    <a:prstGeom prst="rect">
                      <a:avLst/>
                    </a:prstGeom>
                  </pic:spPr>
                </pic:pic>
              </a:graphicData>
            </a:graphic>
          </wp:inline>
        </w:drawing>
      </w:r>
    </w:p>
    <w:p w:rsidR="005B41B9" w:rsidRDefault="00C56100" w:rsidP="005B41B9">
      <w:pPr>
        <w:ind w:left="-450" w:right="5040"/>
      </w:pPr>
      <w:r>
        <w:t xml:space="preserve">             </w:t>
      </w:r>
      <w:r w:rsidR="005B41B9">
        <w:t xml:space="preserve">     Date: ______________</w:t>
      </w:r>
    </w:p>
    <w:p w:rsidR="00C56100" w:rsidRDefault="005B41B9" w:rsidP="005B41B9">
      <w:pPr>
        <w:ind w:left="-450" w:right="5040"/>
      </w:pPr>
      <w:r>
        <w:t>__________________</w:t>
      </w:r>
      <w:r w:rsidR="00C56100">
        <w:t xml:space="preserve">vs. </w:t>
      </w:r>
      <w:r>
        <w:t>______</w:t>
      </w:r>
      <w:r w:rsidR="00C56100">
        <w:t>___________</w:t>
      </w:r>
    </w:p>
    <w:p w:rsidR="00C56100" w:rsidRPr="007E681F" w:rsidRDefault="00C56100" w:rsidP="005B41B9">
      <w:pPr>
        <w:ind w:left="-450"/>
        <w:rPr>
          <w:b/>
        </w:rPr>
      </w:pPr>
      <w:r w:rsidRPr="007E681F">
        <w:rPr>
          <w:b/>
        </w:rPr>
        <w:t>Referee ______</w:t>
      </w:r>
      <w:r w:rsidR="005B41B9">
        <w:rPr>
          <w:b/>
        </w:rPr>
        <w:t>__</w:t>
      </w:r>
      <w:r w:rsidRPr="007E681F">
        <w:rPr>
          <w:b/>
        </w:rPr>
        <w:t>______________</w:t>
      </w:r>
      <w:r>
        <w:rPr>
          <w:b/>
        </w:rPr>
        <w:t>_________</w:t>
      </w:r>
    </w:p>
    <w:p w:rsidR="00C56100" w:rsidRPr="007E681F" w:rsidRDefault="00C56100" w:rsidP="005B41B9">
      <w:pPr>
        <w:ind w:left="-450"/>
        <w:rPr>
          <w:b/>
        </w:rPr>
      </w:pPr>
      <w:r w:rsidRPr="007E681F">
        <w:rPr>
          <w:b/>
        </w:rPr>
        <w:t>Umpire _____</w:t>
      </w:r>
      <w:r w:rsidR="005B41B9">
        <w:rPr>
          <w:b/>
        </w:rPr>
        <w:t>__</w:t>
      </w:r>
      <w:r w:rsidRPr="007E681F">
        <w:rPr>
          <w:b/>
        </w:rPr>
        <w:t>_______________</w:t>
      </w:r>
      <w:r>
        <w:rPr>
          <w:b/>
        </w:rPr>
        <w:t>_________</w:t>
      </w:r>
    </w:p>
    <w:p w:rsidR="00C56100" w:rsidRDefault="00C56100" w:rsidP="005B41B9">
      <w:pPr>
        <w:ind w:left="-450"/>
      </w:pPr>
      <w:r w:rsidRPr="007E681F">
        <w:rPr>
          <w:b/>
        </w:rPr>
        <w:t>Field Judge ______</w:t>
      </w:r>
      <w:r w:rsidR="005B41B9">
        <w:rPr>
          <w:b/>
        </w:rPr>
        <w:t>__</w:t>
      </w:r>
      <w:r w:rsidRPr="007E681F">
        <w:rPr>
          <w:b/>
        </w:rPr>
        <w:t>___________</w:t>
      </w:r>
      <w:r>
        <w:rPr>
          <w:b/>
        </w:rPr>
        <w:t>_________</w:t>
      </w:r>
    </w:p>
    <w:p w:rsidR="00C56100" w:rsidRDefault="00C56100" w:rsidP="005B41B9">
      <w:pPr>
        <w:tabs>
          <w:tab w:val="left" w:pos="1590"/>
        </w:tabs>
        <w:ind w:left="-450" w:right="5310"/>
        <w:rPr>
          <w:rFonts w:ascii="Helvetica" w:hAnsi="Helvetica" w:cs="Helvetica"/>
          <w:color w:val="000000" w:themeColor="text1"/>
          <w:sz w:val="18"/>
          <w:szCs w:val="18"/>
          <w:shd w:val="clear" w:color="auto" w:fill="FFFFFF"/>
        </w:rPr>
      </w:pPr>
    </w:p>
    <w:p w:rsidR="007E681F" w:rsidRPr="00C56100" w:rsidRDefault="007E681F" w:rsidP="005B41B9">
      <w:pPr>
        <w:tabs>
          <w:tab w:val="left" w:pos="1590"/>
        </w:tabs>
        <w:ind w:left="-450" w:right="5310"/>
        <w:jc w:val="center"/>
        <w:rPr>
          <w:rFonts w:ascii="Helvetica" w:hAnsi="Helvetica" w:cs="Helvetica"/>
          <w:color w:val="000000" w:themeColor="text1"/>
          <w:sz w:val="18"/>
          <w:szCs w:val="18"/>
          <w:shd w:val="clear" w:color="auto" w:fill="FFFFFF"/>
        </w:rPr>
      </w:pPr>
      <w:r w:rsidRPr="00C56100">
        <w:rPr>
          <w:rFonts w:ascii="Helvetica" w:hAnsi="Helvetica" w:cs="Helvetica"/>
          <w:color w:val="000000" w:themeColor="text1"/>
          <w:sz w:val="18"/>
          <w:szCs w:val="18"/>
          <w:shd w:val="clear" w:color="auto" w:fill="FFFFFF"/>
        </w:rPr>
        <w:t>"PIAA requires all registered sports' officials to enforce the sportsmanship rules for coaches and contestants. Actions meant to demean opposing contestants, teams, spectators and officials are not in the highest ideals of interscholastic education and will not be tolerated. Let today's contest reflect mutual respect. Coaches please certify to the contest official(s) that your contestants are legally equipped and uniformed according to NFHS rules and PIAA adoptions. Good luck in today's contest."</w:t>
      </w:r>
    </w:p>
    <w:p w:rsidR="007E681F" w:rsidRDefault="007E681F" w:rsidP="005B41B9">
      <w:pPr>
        <w:ind w:left="-450" w:right="5310"/>
        <w:jc w:val="center"/>
        <w:rPr>
          <w:rFonts w:ascii="Helvetica" w:hAnsi="Helvetica" w:cs="Helvetica"/>
          <w:color w:val="000000" w:themeColor="text1"/>
          <w:sz w:val="18"/>
          <w:szCs w:val="18"/>
          <w:shd w:val="clear" w:color="auto" w:fill="FFFFFF"/>
        </w:rPr>
      </w:pPr>
    </w:p>
    <w:p w:rsidR="00C56100" w:rsidRDefault="00C56100" w:rsidP="005B41B9">
      <w:pPr>
        <w:ind w:left="-450" w:right="5310"/>
        <w:jc w:val="center"/>
        <w:rPr>
          <w:rFonts w:ascii="Helvetica" w:hAnsi="Helvetica" w:cs="Helvetica"/>
          <w:color w:val="000000" w:themeColor="text1"/>
          <w:sz w:val="18"/>
          <w:szCs w:val="18"/>
          <w:shd w:val="clear" w:color="auto" w:fill="FFFFFF"/>
        </w:rPr>
      </w:pPr>
    </w:p>
    <w:p w:rsidR="005B41B9" w:rsidRDefault="005B41B9" w:rsidP="005B41B9">
      <w:pPr>
        <w:ind w:left="-450" w:right="5310"/>
        <w:jc w:val="center"/>
        <w:rPr>
          <w:rFonts w:ascii="Helvetica" w:hAnsi="Helvetica" w:cs="Helvetica"/>
          <w:color w:val="000000" w:themeColor="text1"/>
          <w:sz w:val="18"/>
          <w:szCs w:val="18"/>
          <w:shd w:val="clear" w:color="auto" w:fill="FFFFFF"/>
        </w:rPr>
      </w:pPr>
    </w:p>
    <w:p w:rsidR="005B41B9" w:rsidRDefault="005B41B9" w:rsidP="005B41B9">
      <w:pPr>
        <w:ind w:left="-450" w:right="5310"/>
        <w:jc w:val="center"/>
        <w:rPr>
          <w:rFonts w:ascii="Helvetica" w:hAnsi="Helvetica" w:cs="Helvetica"/>
          <w:color w:val="000000" w:themeColor="text1"/>
          <w:sz w:val="18"/>
          <w:szCs w:val="18"/>
          <w:shd w:val="clear" w:color="auto" w:fill="FFFFFF"/>
        </w:rPr>
      </w:pPr>
    </w:p>
    <w:p w:rsidR="00C56100" w:rsidRPr="00C56100" w:rsidRDefault="00C56100" w:rsidP="005B41B9">
      <w:pPr>
        <w:ind w:left="-450" w:right="5310"/>
        <w:jc w:val="center"/>
        <w:rPr>
          <w:rFonts w:ascii="Helvetica" w:hAnsi="Helvetica" w:cs="Helvetica"/>
          <w:color w:val="000000" w:themeColor="text1"/>
          <w:sz w:val="18"/>
          <w:szCs w:val="18"/>
          <w:shd w:val="clear" w:color="auto" w:fill="FFFFFF"/>
        </w:rPr>
      </w:pPr>
    </w:p>
    <w:p w:rsidR="007E681F" w:rsidRPr="00C56100" w:rsidRDefault="007E681F" w:rsidP="005B41B9">
      <w:pPr>
        <w:ind w:left="-450" w:right="5310"/>
        <w:jc w:val="center"/>
        <w:rPr>
          <w:rFonts w:ascii="Helvetica" w:hAnsi="Helvetica" w:cs="Helvetica"/>
          <w:color w:val="000000" w:themeColor="text1"/>
          <w:sz w:val="18"/>
          <w:szCs w:val="18"/>
          <w:shd w:val="clear" w:color="auto" w:fill="FFFFFF"/>
        </w:rPr>
      </w:pPr>
      <w:r w:rsidRPr="00C56100">
        <w:rPr>
          <w:rFonts w:ascii="Helvetica" w:hAnsi="Helvetica" w:cs="Helvetica"/>
          <w:color w:val="000000" w:themeColor="text1"/>
          <w:sz w:val="18"/>
          <w:szCs w:val="18"/>
          <w:shd w:val="clear" w:color="auto" w:fill="FFFFFF"/>
        </w:rPr>
        <w:t>"PIAA requires all registered sports' officials to enforce the sportsmanship rules for coaches and contestants. Actions meant to demean opposing contestants, teams, spectators and officials are not in the highest ideals of interscholastic education and will not be tolerated. Let today's contest reflect mutual respect. Coaches please certify to the contest official(s) that your contestants are legally equipped and uniformed according to NFHS rules and PIAA adoptions. Good luck in today's contest."</w:t>
      </w:r>
    </w:p>
    <w:p w:rsidR="00092D85" w:rsidRDefault="00092D85" w:rsidP="005B41B9">
      <w:pPr>
        <w:ind w:left="-450" w:right="5310"/>
        <w:jc w:val="center"/>
        <w:rPr>
          <w:rFonts w:ascii="Helvetica" w:hAnsi="Helvetica" w:cs="Helvetica"/>
          <w:color w:val="000000" w:themeColor="text1"/>
          <w:sz w:val="18"/>
          <w:szCs w:val="18"/>
          <w:shd w:val="clear" w:color="auto" w:fill="FFFFFF"/>
        </w:rPr>
      </w:pPr>
    </w:p>
    <w:p w:rsidR="005B41B9" w:rsidRDefault="005B41B9" w:rsidP="005B41B9">
      <w:pPr>
        <w:ind w:left="-450" w:right="5310"/>
        <w:jc w:val="center"/>
        <w:rPr>
          <w:rFonts w:ascii="Helvetica" w:hAnsi="Helvetica" w:cs="Helvetica"/>
          <w:color w:val="000000" w:themeColor="text1"/>
          <w:sz w:val="18"/>
          <w:szCs w:val="18"/>
          <w:shd w:val="clear" w:color="auto" w:fill="FFFFFF"/>
        </w:rPr>
      </w:pPr>
    </w:p>
    <w:p w:rsidR="00C56100" w:rsidRDefault="00C56100" w:rsidP="005B41B9">
      <w:pPr>
        <w:ind w:left="-450" w:right="5310"/>
        <w:jc w:val="center"/>
        <w:rPr>
          <w:rFonts w:ascii="Helvetica" w:hAnsi="Helvetica" w:cs="Helvetica"/>
          <w:color w:val="000000" w:themeColor="text1"/>
          <w:sz w:val="18"/>
          <w:szCs w:val="18"/>
          <w:shd w:val="clear" w:color="auto" w:fill="FFFFFF"/>
        </w:rPr>
      </w:pPr>
    </w:p>
    <w:p w:rsidR="00C56100" w:rsidRPr="00C56100" w:rsidRDefault="00C56100" w:rsidP="005B41B9">
      <w:pPr>
        <w:ind w:left="-450" w:right="5310"/>
        <w:jc w:val="center"/>
        <w:rPr>
          <w:rFonts w:ascii="Helvetica" w:hAnsi="Helvetica" w:cs="Helvetica"/>
          <w:color w:val="000000" w:themeColor="text1"/>
          <w:sz w:val="18"/>
          <w:szCs w:val="18"/>
          <w:shd w:val="clear" w:color="auto" w:fill="FFFFFF"/>
        </w:rPr>
      </w:pPr>
    </w:p>
    <w:p w:rsidR="007E681F" w:rsidRPr="00C56100" w:rsidRDefault="007E681F" w:rsidP="005B41B9">
      <w:pPr>
        <w:ind w:left="-450" w:right="5310"/>
        <w:jc w:val="center"/>
        <w:rPr>
          <w:b/>
          <w:color w:val="000000" w:themeColor="text1"/>
          <w:sz w:val="18"/>
          <w:szCs w:val="18"/>
        </w:rPr>
      </w:pPr>
      <w:r w:rsidRPr="00C56100">
        <w:rPr>
          <w:rFonts w:ascii="Helvetica" w:hAnsi="Helvetica" w:cs="Helvetica"/>
          <w:color w:val="000000" w:themeColor="text1"/>
          <w:sz w:val="18"/>
          <w:szCs w:val="18"/>
          <w:shd w:val="clear" w:color="auto" w:fill="FFFFFF"/>
        </w:rPr>
        <w:t>"PIAA requires all registered sports' officials to enforce the sportsmanship rules for coaches and contestants. Actions meant to demean opposing contestants, teams, spectators and officials are not in the highest ideals of interscholastic education and will not be tolerated. Let today's contest reflect mutual respect. Coaches please certify to the contest official(s) that your contestants are legally equipped and uniformed according to NFHS rules and PIAA adoptions. Good luck in today's contest."</w:t>
      </w:r>
    </w:p>
    <w:p w:rsidR="007E681F" w:rsidRDefault="007E681F" w:rsidP="005B41B9">
      <w:pPr>
        <w:ind w:left="-450" w:right="5310"/>
        <w:jc w:val="center"/>
        <w:rPr>
          <w:rFonts w:ascii="Helvetica" w:hAnsi="Helvetica" w:cs="Helvetica"/>
          <w:color w:val="000000" w:themeColor="text1"/>
          <w:sz w:val="18"/>
          <w:szCs w:val="18"/>
          <w:shd w:val="clear" w:color="auto" w:fill="FFFFFF"/>
        </w:rPr>
      </w:pPr>
    </w:p>
    <w:p w:rsidR="00C56100" w:rsidRDefault="00C56100" w:rsidP="005B41B9">
      <w:pPr>
        <w:ind w:left="-450" w:right="5310"/>
        <w:jc w:val="center"/>
        <w:rPr>
          <w:rFonts w:ascii="Helvetica" w:hAnsi="Helvetica" w:cs="Helvetica"/>
          <w:color w:val="000000" w:themeColor="text1"/>
          <w:sz w:val="18"/>
          <w:szCs w:val="18"/>
          <w:shd w:val="clear" w:color="auto" w:fill="FFFFFF"/>
        </w:rPr>
      </w:pPr>
    </w:p>
    <w:p w:rsidR="005B41B9" w:rsidRDefault="005B41B9" w:rsidP="005B41B9">
      <w:pPr>
        <w:ind w:left="-450" w:right="5310"/>
        <w:jc w:val="center"/>
        <w:rPr>
          <w:rFonts w:ascii="Helvetica" w:hAnsi="Helvetica" w:cs="Helvetica"/>
          <w:color w:val="000000" w:themeColor="text1"/>
          <w:sz w:val="18"/>
          <w:szCs w:val="18"/>
          <w:shd w:val="clear" w:color="auto" w:fill="FFFFFF"/>
        </w:rPr>
      </w:pPr>
    </w:p>
    <w:p w:rsidR="00C56100" w:rsidRPr="00C56100" w:rsidRDefault="00C56100" w:rsidP="005B41B9">
      <w:pPr>
        <w:ind w:left="-450" w:right="5310"/>
        <w:jc w:val="center"/>
        <w:rPr>
          <w:rFonts w:ascii="Helvetica" w:hAnsi="Helvetica" w:cs="Helvetica"/>
          <w:color w:val="000000" w:themeColor="text1"/>
          <w:sz w:val="18"/>
          <w:szCs w:val="18"/>
          <w:shd w:val="clear" w:color="auto" w:fill="FFFFFF"/>
        </w:rPr>
      </w:pPr>
    </w:p>
    <w:p w:rsidR="007E681F" w:rsidRPr="00C56100" w:rsidRDefault="007E681F" w:rsidP="005B41B9">
      <w:pPr>
        <w:ind w:left="-450" w:right="5310"/>
        <w:jc w:val="center"/>
        <w:rPr>
          <w:b/>
          <w:color w:val="000000" w:themeColor="text1"/>
          <w:sz w:val="18"/>
          <w:szCs w:val="18"/>
        </w:rPr>
      </w:pPr>
      <w:r w:rsidRPr="00C56100">
        <w:rPr>
          <w:rFonts w:ascii="Helvetica" w:hAnsi="Helvetica" w:cs="Helvetica"/>
          <w:color w:val="000000" w:themeColor="text1"/>
          <w:sz w:val="18"/>
          <w:szCs w:val="18"/>
          <w:shd w:val="clear" w:color="auto" w:fill="FFFFFF"/>
        </w:rPr>
        <w:t>"PIAA requires all registered sports' officials to enforce the sportsmanship rules for coaches and contestants. Actions meant to demean opposing contestants, teams, spectators and officials are not in the highest ideals of interscholastic education and will not be tolerated. Let today's contest reflect mutual respect. Coaches please certify to the contest official(s) that your contestants are legally equipped and uniformed according to NFHS rules and PIAA adoptions. Good luck in today's contest."</w:t>
      </w:r>
    </w:p>
    <w:sectPr w:rsidR="007E681F" w:rsidRPr="00C56100" w:rsidSect="007E681F">
      <w:pgSz w:w="12240" w:h="15840"/>
      <w:pgMar w:top="54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D47"/>
    <w:rsid w:val="000152B7"/>
    <w:rsid w:val="00092D85"/>
    <w:rsid w:val="001857E8"/>
    <w:rsid w:val="001F4261"/>
    <w:rsid w:val="00375D47"/>
    <w:rsid w:val="00440A4D"/>
    <w:rsid w:val="005B41B9"/>
    <w:rsid w:val="007E681F"/>
    <w:rsid w:val="008E73AF"/>
    <w:rsid w:val="00966E8F"/>
    <w:rsid w:val="00C17E01"/>
    <w:rsid w:val="00C56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99B0AF-15AD-4987-9656-D2A1A169E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1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2D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D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Owen J Roberts School Distirct</Company>
  <LinksUpToDate>false</LinksUpToDate>
  <CharactersWithSpaces>2920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Dede, Scott</dc:creator>
  <cp:keywords/>
  <dc:description/>
  <cp:lastModifiedBy>Dede, Scott</cp:lastModifiedBy>
  <cp:revision>4</cp:revision>
  <cp:lastPrinted>2018-03-08T19:55:00Z</cp:lastPrinted>
  <dcterms:created xsi:type="dcterms:W3CDTF">2017-06-07T17:37:00Z</dcterms:created>
  <dcterms:modified xsi:type="dcterms:W3CDTF">2018-03-08T19:56:00Z</dcterms:modified>
</cp:coreProperties>
</file>