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FF4F" w14:textId="77777777" w:rsidR="00334C2A" w:rsidRPr="00EB44E8" w:rsidRDefault="00334C2A" w:rsidP="00334C2A">
      <w:pPr>
        <w:rPr>
          <w:b/>
          <w:bCs/>
          <w:sz w:val="28"/>
          <w:szCs w:val="28"/>
        </w:rPr>
      </w:pPr>
      <w:r w:rsidRPr="00EB44E8">
        <w:rPr>
          <w:b/>
          <w:bCs/>
          <w:sz w:val="28"/>
          <w:szCs w:val="28"/>
        </w:rPr>
        <w:t>By-Laws for the Keystone Lacrosse Officials Association</w:t>
      </w:r>
    </w:p>
    <w:p w14:paraId="459B41DB" w14:textId="77777777" w:rsidR="00334C2A" w:rsidRPr="00EB44E8" w:rsidRDefault="00334C2A" w:rsidP="00334C2A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1</w:t>
      </w:r>
    </w:p>
    <w:p w14:paraId="703A4553" w14:textId="64FEB226" w:rsidR="00334C2A" w:rsidRPr="00EB44E8" w:rsidRDefault="00334C2A" w:rsidP="00334C2A">
      <w:pPr>
        <w:rPr>
          <w:b/>
          <w:bCs/>
        </w:rPr>
      </w:pPr>
      <w:r w:rsidRPr="00EB44E8">
        <w:rPr>
          <w:b/>
          <w:bCs/>
        </w:rPr>
        <w:t>Meetings</w:t>
      </w:r>
      <w:r w:rsidR="00EB44E8" w:rsidRPr="00EB44E8">
        <w:rPr>
          <w:b/>
          <w:bCs/>
        </w:rPr>
        <w:t>:</w:t>
      </w:r>
    </w:p>
    <w:p w14:paraId="53DDBD84" w14:textId="53C4876D" w:rsidR="00334C2A" w:rsidRDefault="00334C2A" w:rsidP="00E07FC5">
      <w:r>
        <w:t xml:space="preserve">A. The President will schedule a minimum </w:t>
      </w:r>
      <w:r w:rsidR="0048630E">
        <w:t xml:space="preserve">number </w:t>
      </w:r>
      <w:r>
        <w:t xml:space="preserve">of General Membership </w:t>
      </w:r>
      <w:r w:rsidR="000443E4">
        <w:t>M</w:t>
      </w:r>
      <w:r>
        <w:t>eeting</w:t>
      </w:r>
      <w:r w:rsidR="0048630E">
        <w:t xml:space="preserve">s equal to </w:t>
      </w:r>
      <w:r w:rsidR="00E07FC5">
        <w:t xml:space="preserve">or greater than </w:t>
      </w:r>
      <w:r w:rsidR="0048630E">
        <w:t xml:space="preserve">the PIAA </w:t>
      </w:r>
      <w:r w:rsidR="00C1266F">
        <w:t>number of required meetings</w:t>
      </w:r>
      <w:r>
        <w:t xml:space="preserve"> plus 1 Rules</w:t>
      </w:r>
      <w:r w:rsidR="00C1266F">
        <w:t xml:space="preserve"> </w:t>
      </w:r>
      <w:r>
        <w:t>Interpretation Meeting to discuss any or all Lacrosse associated matters per term.</w:t>
      </w:r>
    </w:p>
    <w:p w14:paraId="614E5FBB" w14:textId="510F4952" w:rsidR="00334C2A" w:rsidRDefault="00334C2A" w:rsidP="00E07FC5">
      <w:r>
        <w:t xml:space="preserve">B. The President may schedule more than </w:t>
      </w:r>
      <w:r w:rsidR="00906048">
        <w:t xml:space="preserve">the PIAA required </w:t>
      </w:r>
      <w:r w:rsidR="000443E4">
        <w:t xml:space="preserve">number of </w:t>
      </w:r>
      <w:r>
        <w:t>General Membership Meetings if events present</w:t>
      </w:r>
      <w:r w:rsidR="000A4101">
        <w:t xml:space="preserve"> </w:t>
      </w:r>
      <w:r>
        <w:t>themselves to do so.</w:t>
      </w:r>
    </w:p>
    <w:p w14:paraId="16BB7C8D" w14:textId="77777777" w:rsidR="00334C2A" w:rsidRDefault="00334C2A" w:rsidP="00E07FC5">
      <w:r>
        <w:t>C. All scheduled meetings will be communicated to the general membership.</w:t>
      </w:r>
    </w:p>
    <w:p w14:paraId="31A5EB1D" w14:textId="77777777" w:rsidR="00334C2A" w:rsidRDefault="00334C2A" w:rsidP="00E07FC5">
      <w:r>
        <w:t>D. A special meeting of the Association may be called by the President at the request of the Board of</w:t>
      </w:r>
    </w:p>
    <w:p w14:paraId="453992B9" w14:textId="77777777" w:rsidR="00334C2A" w:rsidRDefault="00334C2A" w:rsidP="00E07FC5">
      <w:r>
        <w:t>Directors, any Officer or Assignor. Notice shall be given to the Membership 7 days prior to the</w:t>
      </w:r>
    </w:p>
    <w:p w14:paraId="4CBE9F38" w14:textId="77777777" w:rsidR="00334C2A" w:rsidRDefault="00334C2A" w:rsidP="00E07FC5">
      <w:r>
        <w:t>date of the meeting.</w:t>
      </w:r>
    </w:p>
    <w:p w14:paraId="47EF0348" w14:textId="77777777" w:rsidR="00334C2A" w:rsidRDefault="00334C2A" w:rsidP="00E07FC5">
      <w:r>
        <w:t>E. The Annual Meeting of the Association shall be held at the Annual Banquet, in June.</w:t>
      </w:r>
    </w:p>
    <w:p w14:paraId="375DB620" w14:textId="77777777" w:rsidR="00334C2A" w:rsidRDefault="00334C2A" w:rsidP="00E07FC5">
      <w:r>
        <w:t>F. Roberts Rules of Order shall govern parliamentary procedure under the Associations Constitution</w:t>
      </w:r>
    </w:p>
    <w:p w14:paraId="2120C2B8" w14:textId="77777777" w:rsidR="00334C2A" w:rsidRDefault="00334C2A" w:rsidP="00E07FC5">
      <w:r>
        <w:t>and By-Laws; the order of business shall be:</w:t>
      </w:r>
    </w:p>
    <w:p w14:paraId="00DABF33" w14:textId="77777777" w:rsidR="00334C2A" w:rsidRDefault="00334C2A" w:rsidP="00E07FC5">
      <w:pPr>
        <w:ind w:firstLine="720"/>
      </w:pPr>
      <w:r>
        <w:t>1. Roll Call</w:t>
      </w:r>
    </w:p>
    <w:p w14:paraId="62E5BD66" w14:textId="77777777" w:rsidR="00334C2A" w:rsidRDefault="00334C2A" w:rsidP="00E07FC5">
      <w:pPr>
        <w:ind w:firstLine="720"/>
      </w:pPr>
      <w:r>
        <w:t>2. Reading of the Minutes</w:t>
      </w:r>
    </w:p>
    <w:p w14:paraId="229FE2E6" w14:textId="77777777" w:rsidR="00334C2A" w:rsidRDefault="00334C2A" w:rsidP="00E07FC5">
      <w:pPr>
        <w:ind w:firstLine="720"/>
      </w:pPr>
      <w:r>
        <w:t>3. Treasurer’s Report (only required at Annual Banquet Meeting)</w:t>
      </w:r>
    </w:p>
    <w:p w14:paraId="6AD0659F" w14:textId="77777777" w:rsidR="00334C2A" w:rsidRDefault="00334C2A" w:rsidP="00E07FC5">
      <w:pPr>
        <w:ind w:firstLine="720"/>
      </w:pPr>
      <w:r>
        <w:t>4. Board of Directors Report</w:t>
      </w:r>
    </w:p>
    <w:p w14:paraId="57D77D52" w14:textId="77777777" w:rsidR="00334C2A" w:rsidRDefault="00334C2A" w:rsidP="00E07FC5">
      <w:pPr>
        <w:ind w:firstLine="720"/>
      </w:pPr>
      <w:r>
        <w:t>5. Assignors Report</w:t>
      </w:r>
    </w:p>
    <w:p w14:paraId="00EF96AC" w14:textId="77777777" w:rsidR="00334C2A" w:rsidRDefault="00334C2A" w:rsidP="00E07FC5">
      <w:pPr>
        <w:ind w:firstLine="720"/>
      </w:pPr>
      <w:r>
        <w:t>6. Unfinished Business</w:t>
      </w:r>
    </w:p>
    <w:p w14:paraId="0273FCD6" w14:textId="77777777" w:rsidR="00334C2A" w:rsidRDefault="00334C2A" w:rsidP="00E07FC5">
      <w:pPr>
        <w:ind w:firstLine="720"/>
      </w:pPr>
      <w:r>
        <w:t>7. New Business</w:t>
      </w:r>
    </w:p>
    <w:p w14:paraId="36B741A3" w14:textId="77777777" w:rsidR="00334C2A" w:rsidRDefault="00334C2A" w:rsidP="00E07FC5">
      <w:pPr>
        <w:ind w:firstLine="720"/>
      </w:pPr>
      <w:r>
        <w:t>8. Adjournment</w:t>
      </w:r>
    </w:p>
    <w:p w14:paraId="2F5DC96A" w14:textId="77777777" w:rsidR="00334C2A" w:rsidRDefault="00334C2A" w:rsidP="00E07FC5">
      <w:r>
        <w:t>G. At the Annual Banquet Meeting, elections will be held after new business and before</w:t>
      </w:r>
    </w:p>
    <w:p w14:paraId="3C04C5C5" w14:textId="77777777" w:rsidR="00334C2A" w:rsidRDefault="00334C2A" w:rsidP="00E07FC5">
      <w:r>
        <w:t>adjournment.</w:t>
      </w:r>
    </w:p>
    <w:p w14:paraId="555AC770" w14:textId="77777777" w:rsidR="00EB44E8" w:rsidRDefault="00EB44E8" w:rsidP="00E07FC5"/>
    <w:p w14:paraId="1E23DD60" w14:textId="611BB7EF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2</w:t>
      </w:r>
    </w:p>
    <w:p w14:paraId="60F0784D" w14:textId="77777777" w:rsidR="00334C2A" w:rsidRPr="00EB44E8" w:rsidRDefault="00334C2A" w:rsidP="00E07FC5">
      <w:pPr>
        <w:rPr>
          <w:b/>
          <w:bCs/>
        </w:rPr>
      </w:pPr>
      <w:r w:rsidRPr="00EB44E8">
        <w:rPr>
          <w:b/>
          <w:bCs/>
        </w:rPr>
        <w:t>Quorum and Voting</w:t>
      </w:r>
    </w:p>
    <w:p w14:paraId="0444064E" w14:textId="77777777" w:rsidR="00334C2A" w:rsidRDefault="00334C2A" w:rsidP="00E07FC5">
      <w:r>
        <w:t>A. At all meetings of the Association, 1/3 of the active members shall constitute a quorum,</w:t>
      </w:r>
    </w:p>
    <w:p w14:paraId="40B29A21" w14:textId="77777777" w:rsidR="00334C2A" w:rsidRDefault="00334C2A" w:rsidP="00E07FC5">
      <w:r>
        <w:t>B. At all Board of Directors Meetings 5 Directors shall constitute a quorum.</w:t>
      </w:r>
    </w:p>
    <w:p w14:paraId="1ECFBBE2" w14:textId="77777777" w:rsidR="00334C2A" w:rsidRDefault="00334C2A" w:rsidP="00E07FC5">
      <w:r>
        <w:lastRenderedPageBreak/>
        <w:t>C. Each Active Member of the Association shall have 1 vote at all meetings of the Association,</w:t>
      </w:r>
    </w:p>
    <w:p w14:paraId="2267830D" w14:textId="77777777" w:rsidR="00334C2A" w:rsidRDefault="00334C2A" w:rsidP="00E07FC5">
      <w:r>
        <w:t>except for elections as specified in the Constitution and these By-Laws.</w:t>
      </w:r>
    </w:p>
    <w:p w14:paraId="781B5B2B" w14:textId="77777777" w:rsidR="00334C2A" w:rsidRDefault="00334C2A" w:rsidP="00E07FC5">
      <w:r>
        <w:t>D. Each Officer and Director shall have 1 vote at each Board meeting.</w:t>
      </w:r>
    </w:p>
    <w:p w14:paraId="4C856B78" w14:textId="77777777" w:rsidR="00334C2A" w:rsidRDefault="00334C2A" w:rsidP="00E07FC5">
      <w:r>
        <w:t>E. The Active Membership of the Association may revoke a decision of the Board of Directors upon</w:t>
      </w:r>
    </w:p>
    <w:p w14:paraId="3578B555" w14:textId="4F3C840E" w:rsidR="00334C2A" w:rsidRDefault="00334C2A" w:rsidP="00E07FC5">
      <w:r>
        <w:t xml:space="preserve">a </w:t>
      </w:r>
      <w:r w:rsidR="00EB44E8">
        <w:t>75%</w:t>
      </w:r>
      <w:r>
        <w:t xml:space="preserve"> affirmative vote on the revocation by those active members present at the meeting at which</w:t>
      </w:r>
    </w:p>
    <w:p w14:paraId="3CA0A202" w14:textId="63EE21B6" w:rsidR="006D6B11" w:rsidRDefault="00334C2A" w:rsidP="00E07FC5">
      <w:r>
        <w:t>the vote was cast.</w:t>
      </w:r>
    </w:p>
    <w:p w14:paraId="41903C47" w14:textId="55653E9E" w:rsidR="00334C2A" w:rsidRDefault="00334C2A" w:rsidP="00E07FC5"/>
    <w:p w14:paraId="174938B9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3</w:t>
      </w:r>
    </w:p>
    <w:p w14:paraId="6F11CB20" w14:textId="77777777" w:rsidR="00334C2A" w:rsidRPr="00EB44E8" w:rsidRDefault="00334C2A" w:rsidP="00E07FC5">
      <w:pPr>
        <w:rPr>
          <w:b/>
          <w:bCs/>
        </w:rPr>
      </w:pPr>
      <w:r w:rsidRPr="00EB44E8">
        <w:rPr>
          <w:b/>
          <w:bCs/>
        </w:rPr>
        <w:t>Availability</w:t>
      </w:r>
    </w:p>
    <w:p w14:paraId="18AA7420" w14:textId="77777777" w:rsidR="00334C2A" w:rsidRDefault="00334C2A" w:rsidP="00E07FC5">
      <w:r>
        <w:t>A. The Assignor shall utilize a designated website, or electronic medium, to determine official’s</w:t>
      </w:r>
    </w:p>
    <w:p w14:paraId="5E35BFDF" w14:textId="77777777" w:rsidR="00334C2A" w:rsidRDefault="00334C2A" w:rsidP="00E07FC5">
      <w:r>
        <w:t>availability and make game assignments. Prior to the beginning of the Lacrosse season, it will be</w:t>
      </w:r>
    </w:p>
    <w:p w14:paraId="4F0EBC75" w14:textId="77777777" w:rsidR="00334C2A" w:rsidRDefault="00334C2A" w:rsidP="00E07FC5">
      <w:r>
        <w:t xml:space="preserve">incumbent upon all officials to use the designated website, or electronic medium, to keep </w:t>
      </w:r>
      <w:proofErr w:type="gramStart"/>
      <w:r>
        <w:t>their</w:t>
      </w:r>
      <w:proofErr w:type="gramEnd"/>
    </w:p>
    <w:p w14:paraId="0360A44E" w14:textId="77777777" w:rsidR="00334C2A" w:rsidRDefault="00334C2A" w:rsidP="00E07FC5">
      <w:r>
        <w:t>availability up to date and provide any other useful information for the Assignor.</w:t>
      </w:r>
    </w:p>
    <w:p w14:paraId="2D8C08F9" w14:textId="77777777" w:rsidR="00334C2A" w:rsidRDefault="00334C2A" w:rsidP="00E07FC5">
      <w:r>
        <w:t>B. No restrictions or special requests shall be granted unless approved by the Board of Directors.</w:t>
      </w:r>
    </w:p>
    <w:p w14:paraId="7040FA9E" w14:textId="77777777" w:rsidR="00334C2A" w:rsidRDefault="00334C2A" w:rsidP="00E07FC5">
      <w:r>
        <w:t>By-Law 4</w:t>
      </w:r>
    </w:p>
    <w:p w14:paraId="07DB6827" w14:textId="77777777" w:rsidR="00334C2A" w:rsidRDefault="00334C2A" w:rsidP="00E07FC5">
      <w:r>
        <w:t>Fiscal Year</w:t>
      </w:r>
    </w:p>
    <w:p w14:paraId="07375140" w14:textId="77777777" w:rsidR="00334C2A" w:rsidRDefault="00334C2A" w:rsidP="00E07FC5">
      <w:r>
        <w:t>A fiscal year of the Association shall begin on July 1st and end on June 30th</w:t>
      </w:r>
    </w:p>
    <w:p w14:paraId="7034B6C0" w14:textId="77777777" w:rsidR="00334C2A" w:rsidRDefault="00334C2A" w:rsidP="00E07FC5">
      <w:r>
        <w:t>.</w:t>
      </w:r>
    </w:p>
    <w:p w14:paraId="3153CDED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5</w:t>
      </w:r>
    </w:p>
    <w:p w14:paraId="770FBF68" w14:textId="77777777" w:rsidR="00334C2A" w:rsidRPr="00EB44E8" w:rsidRDefault="00334C2A" w:rsidP="00E07FC5">
      <w:pPr>
        <w:rPr>
          <w:b/>
          <w:bCs/>
        </w:rPr>
      </w:pPr>
      <w:r w:rsidRPr="00EB44E8">
        <w:rPr>
          <w:b/>
          <w:bCs/>
        </w:rPr>
        <w:t>Finance</w:t>
      </w:r>
    </w:p>
    <w:p w14:paraId="322EEF78" w14:textId="77777777" w:rsidR="00334C2A" w:rsidRDefault="00334C2A" w:rsidP="00E07FC5">
      <w:r>
        <w:t>A. Statements</w:t>
      </w:r>
    </w:p>
    <w:p w14:paraId="4DA59DA5" w14:textId="77777777" w:rsidR="00334C2A" w:rsidRDefault="00334C2A" w:rsidP="00E07FC5">
      <w:pPr>
        <w:ind w:firstLine="720"/>
      </w:pPr>
      <w:r>
        <w:t>1. By January 15th, each Member shall receive an electronic message disclosing the Dues to</w:t>
      </w:r>
    </w:p>
    <w:p w14:paraId="659D8E9E" w14:textId="77777777" w:rsidR="00334C2A" w:rsidRDefault="00334C2A" w:rsidP="00E07FC5">
      <w:r>
        <w:t>the Association.</w:t>
      </w:r>
    </w:p>
    <w:p w14:paraId="68752EC5" w14:textId="77777777" w:rsidR="00334C2A" w:rsidRDefault="00334C2A" w:rsidP="00E07FC5">
      <w:pPr>
        <w:ind w:firstLine="720"/>
      </w:pPr>
      <w:r>
        <w:t>2. Dues will be collected between March 1st to April 15th. Anything after April 15th will be</w:t>
      </w:r>
    </w:p>
    <w:p w14:paraId="72902091" w14:textId="77777777" w:rsidR="00334C2A" w:rsidRDefault="00334C2A" w:rsidP="00E07FC5">
      <w:r>
        <w:t>assessed a $25 late fee. If dues are not paid by the end of the season the member will be</w:t>
      </w:r>
    </w:p>
    <w:p w14:paraId="1E3E5530" w14:textId="77777777" w:rsidR="00334C2A" w:rsidRDefault="00334C2A" w:rsidP="00E07FC5">
      <w:r>
        <w:t>reported to the PIAA for possible disciplinary action.</w:t>
      </w:r>
    </w:p>
    <w:p w14:paraId="5856C550" w14:textId="77777777" w:rsidR="00334C2A" w:rsidRDefault="00334C2A" w:rsidP="00E07FC5">
      <w:r>
        <w:t>B. Dues</w:t>
      </w:r>
    </w:p>
    <w:p w14:paraId="13DC74B8" w14:textId="77777777" w:rsidR="00334C2A" w:rsidRDefault="00334C2A" w:rsidP="00E07FC5">
      <w:pPr>
        <w:ind w:firstLine="720"/>
      </w:pPr>
      <w:r>
        <w:t>1. Dues for the Active Members will be set by the Board of Directors and approved by the</w:t>
      </w:r>
    </w:p>
    <w:p w14:paraId="0B76647B" w14:textId="77777777" w:rsidR="00334C2A" w:rsidRDefault="00334C2A" w:rsidP="00E07FC5">
      <w:r>
        <w:t>General Membership. Additional fees may be required to cover the cost of the Annual</w:t>
      </w:r>
    </w:p>
    <w:p w14:paraId="57F9678C" w14:textId="77777777" w:rsidR="00334C2A" w:rsidRDefault="00334C2A" w:rsidP="00E07FC5">
      <w:r>
        <w:lastRenderedPageBreak/>
        <w:t>Banquet.</w:t>
      </w:r>
    </w:p>
    <w:p w14:paraId="16064DCA" w14:textId="77777777" w:rsidR="00334C2A" w:rsidRDefault="00334C2A" w:rsidP="00E07FC5">
      <w:pPr>
        <w:ind w:firstLine="720"/>
      </w:pPr>
      <w:r>
        <w:t>2. The disposition of all income from the dues and other chargers shall be determined by the</w:t>
      </w:r>
    </w:p>
    <w:p w14:paraId="0AE2EF64" w14:textId="77777777" w:rsidR="00334C2A" w:rsidRDefault="00334C2A" w:rsidP="00E07FC5">
      <w:r>
        <w:t>Board of Directors and shall be reported at least once annually to the membership in the</w:t>
      </w:r>
    </w:p>
    <w:p w14:paraId="3F067ADD" w14:textId="77777777" w:rsidR="00334C2A" w:rsidRDefault="00334C2A" w:rsidP="00E07FC5">
      <w:r>
        <w:t>form of the Treasures Report. This report shall take place during a fiscal yearly cycle and</w:t>
      </w:r>
    </w:p>
    <w:p w14:paraId="76A43837" w14:textId="77777777" w:rsidR="00334C2A" w:rsidRDefault="00334C2A" w:rsidP="00E07FC5">
      <w:r>
        <w:t>will be distributed via electronic medium or physical handout.</w:t>
      </w:r>
    </w:p>
    <w:p w14:paraId="150D7E35" w14:textId="77777777" w:rsidR="00334C2A" w:rsidRDefault="00334C2A" w:rsidP="00E07FC5">
      <w:r>
        <w:t>C. Fee and Expense Structure</w:t>
      </w:r>
    </w:p>
    <w:p w14:paraId="41AF8435" w14:textId="77777777" w:rsidR="00334C2A" w:rsidRDefault="00334C2A" w:rsidP="00E07FC5">
      <w:pPr>
        <w:ind w:firstLine="720"/>
      </w:pPr>
      <w:r>
        <w:t>1. The Officiating Fees and Expenses to be paid for all lacrosse games, by all institutions,</w:t>
      </w:r>
    </w:p>
    <w:p w14:paraId="056FADA3" w14:textId="77777777" w:rsidR="00334C2A" w:rsidRDefault="00334C2A" w:rsidP="00E07FC5">
      <w:r>
        <w:t>for the imminent Lacrosse season, shall be communicated to all Active Members prior to</w:t>
      </w:r>
    </w:p>
    <w:p w14:paraId="28650B86" w14:textId="77777777" w:rsidR="00334C2A" w:rsidRDefault="00334C2A" w:rsidP="00E07FC5">
      <w:r>
        <w:t>the start of a lacrosse season.</w:t>
      </w:r>
    </w:p>
    <w:p w14:paraId="4777EE31" w14:textId="77777777" w:rsidR="00334C2A" w:rsidRDefault="00334C2A" w:rsidP="00E07FC5">
      <w:pPr>
        <w:ind w:firstLine="720"/>
      </w:pPr>
      <w:r>
        <w:t>2. The Officiating Fees and Expenses for the imminent Lacrosse season shall be reviewed</w:t>
      </w:r>
    </w:p>
    <w:p w14:paraId="5EF9B7D3" w14:textId="77777777" w:rsidR="00334C2A" w:rsidRDefault="00334C2A" w:rsidP="00E07FC5">
      <w:r>
        <w:t>and approved by the Board of Directors prior to an announcement to the Membership.</w:t>
      </w:r>
    </w:p>
    <w:p w14:paraId="2D0DF451" w14:textId="77777777" w:rsidR="00334C2A" w:rsidRDefault="00334C2A" w:rsidP="00E07FC5">
      <w:pPr>
        <w:ind w:firstLine="720"/>
      </w:pPr>
      <w:r>
        <w:t>3. If deemed necessary, exceptions to the Officiating Fees and Expenses structure may be</w:t>
      </w:r>
    </w:p>
    <w:p w14:paraId="0B629907" w14:textId="77777777" w:rsidR="00334C2A" w:rsidRDefault="00334C2A" w:rsidP="00E07FC5">
      <w:r>
        <w:t>granted by the Board of Directors, such exceptions become binding on all active</w:t>
      </w:r>
    </w:p>
    <w:p w14:paraId="60954D99" w14:textId="77777777" w:rsidR="00334C2A" w:rsidRDefault="00334C2A" w:rsidP="00E07FC5">
      <w:r>
        <w:t>members.</w:t>
      </w:r>
    </w:p>
    <w:p w14:paraId="5ACEDF4A" w14:textId="77777777" w:rsidR="00334C2A" w:rsidRDefault="00334C2A" w:rsidP="00E07FC5">
      <w:pPr>
        <w:ind w:firstLine="720"/>
      </w:pPr>
      <w:r>
        <w:t>4. The Board of Directors will ensure that there is a minimum of $1500.00 available for</w:t>
      </w:r>
    </w:p>
    <w:p w14:paraId="28201089" w14:textId="76A574F0" w:rsidR="00334C2A" w:rsidRDefault="00334C2A" w:rsidP="00E07FC5">
      <w:r>
        <w:t>starting each Fiscal Year of the Association.</w:t>
      </w:r>
      <w:r w:rsidR="00EB44E8">
        <w:t xml:space="preserve"> </w:t>
      </w:r>
      <w:r>
        <w:t>Active Members of all levels shall not officiate any unpaid scrimmage, exhibition or</w:t>
      </w:r>
      <w:r w:rsidR="00EB44E8">
        <w:t xml:space="preserve"> </w:t>
      </w:r>
      <w:r>
        <w:t>other Lacrosse game after a date which is to be determined by the Board of Directors.</w:t>
      </w:r>
    </w:p>
    <w:p w14:paraId="7E0F1670" w14:textId="23DCD26F" w:rsidR="00334C2A" w:rsidRDefault="00334C2A" w:rsidP="00E07FC5"/>
    <w:p w14:paraId="3DDFDC95" w14:textId="77777777" w:rsidR="00334C2A" w:rsidRDefault="00334C2A" w:rsidP="00E07FC5">
      <w:r>
        <w:t>D. Insurance</w:t>
      </w:r>
    </w:p>
    <w:p w14:paraId="501E0E0E" w14:textId="77777777" w:rsidR="00334C2A" w:rsidRDefault="00334C2A" w:rsidP="00E07FC5">
      <w:pPr>
        <w:ind w:firstLine="720"/>
      </w:pPr>
      <w:r>
        <w:t>1. The Association shall not be liable for any injuries sustained by any Member going to or</w:t>
      </w:r>
    </w:p>
    <w:p w14:paraId="2C0E0554" w14:textId="77777777" w:rsidR="00334C2A" w:rsidRDefault="00334C2A" w:rsidP="00E07FC5">
      <w:r>
        <w:t>coming from any Lacrosse assignment or officiating any assignment.</w:t>
      </w:r>
    </w:p>
    <w:p w14:paraId="30EF43FA" w14:textId="77777777" w:rsidR="00334C2A" w:rsidRDefault="00334C2A" w:rsidP="00E07FC5">
      <w:pPr>
        <w:ind w:firstLine="720"/>
      </w:pPr>
      <w:r>
        <w:t>2. The Membership is required to be a member of the Pennsylvania Interscholastic Athletic</w:t>
      </w:r>
    </w:p>
    <w:p w14:paraId="660FAD34" w14:textId="77777777" w:rsidR="00334C2A" w:rsidRDefault="00334C2A" w:rsidP="00E07FC5">
      <w:r>
        <w:t>Association (PIAA).</w:t>
      </w:r>
    </w:p>
    <w:p w14:paraId="02748680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6</w:t>
      </w:r>
    </w:p>
    <w:p w14:paraId="4B589179" w14:textId="77777777" w:rsidR="00334C2A" w:rsidRPr="00EB44E8" w:rsidRDefault="00334C2A" w:rsidP="00E07FC5">
      <w:pPr>
        <w:rPr>
          <w:b/>
          <w:bCs/>
        </w:rPr>
      </w:pPr>
      <w:r w:rsidRPr="00EB44E8">
        <w:rPr>
          <w:b/>
          <w:bCs/>
        </w:rPr>
        <w:t>Duties of the Officers</w:t>
      </w:r>
    </w:p>
    <w:p w14:paraId="1FD1B8E9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A. President</w:t>
      </w:r>
    </w:p>
    <w:p w14:paraId="4BAF86FB" w14:textId="77777777" w:rsidR="00334C2A" w:rsidRDefault="00334C2A" w:rsidP="00E07FC5">
      <w:pPr>
        <w:ind w:firstLine="720"/>
      </w:pPr>
      <w:r>
        <w:t>1. Shall make every effort to further the policies of the Association and to implement all</w:t>
      </w:r>
    </w:p>
    <w:p w14:paraId="27DA17D6" w14:textId="77777777" w:rsidR="00334C2A" w:rsidRDefault="00334C2A" w:rsidP="00E07FC5">
      <w:r>
        <w:t>provisions of the Constitution and these By-Laws.</w:t>
      </w:r>
    </w:p>
    <w:p w14:paraId="74D13F9C" w14:textId="77777777" w:rsidR="00334C2A" w:rsidRDefault="00334C2A" w:rsidP="00E07FC5">
      <w:pPr>
        <w:ind w:firstLine="720"/>
      </w:pPr>
      <w:r>
        <w:lastRenderedPageBreak/>
        <w:t>2. Shall insure that the schedules of regular and special meetings are communicated to the</w:t>
      </w:r>
    </w:p>
    <w:p w14:paraId="1A823FD5" w14:textId="77777777" w:rsidR="00334C2A" w:rsidRDefault="00334C2A" w:rsidP="00E07FC5">
      <w:r>
        <w:t>Membership.</w:t>
      </w:r>
    </w:p>
    <w:p w14:paraId="11D7811C" w14:textId="77777777" w:rsidR="00334C2A" w:rsidRDefault="00334C2A" w:rsidP="00E07FC5">
      <w:pPr>
        <w:ind w:firstLine="720"/>
      </w:pPr>
      <w:r>
        <w:t>3. Shall insure that the regulations applicable to nominations and elections are enforced.</w:t>
      </w:r>
    </w:p>
    <w:p w14:paraId="1380C187" w14:textId="77777777" w:rsidR="00334C2A" w:rsidRDefault="00334C2A" w:rsidP="00E07FC5">
      <w:pPr>
        <w:ind w:firstLine="720"/>
      </w:pPr>
      <w:r>
        <w:t xml:space="preserve">4. Shall insure </w:t>
      </w:r>
      <w:proofErr w:type="gramStart"/>
      <w:r>
        <w:t>that financial regulations</w:t>
      </w:r>
      <w:proofErr w:type="gramEnd"/>
      <w:r>
        <w:t xml:space="preserve"> are consistently enforced.</w:t>
      </w:r>
    </w:p>
    <w:p w14:paraId="4D8D0DEA" w14:textId="77777777" w:rsidR="00334C2A" w:rsidRDefault="00334C2A" w:rsidP="00E07FC5">
      <w:pPr>
        <w:ind w:firstLine="720"/>
      </w:pPr>
      <w:r>
        <w:t xml:space="preserve">5. Shall encourage fair play and justice in </w:t>
      </w:r>
      <w:proofErr w:type="spellStart"/>
      <w:r>
        <w:t>maters</w:t>
      </w:r>
      <w:proofErr w:type="spellEnd"/>
      <w:r>
        <w:t xml:space="preserve"> affecting the Membership.</w:t>
      </w:r>
    </w:p>
    <w:p w14:paraId="375BBADA" w14:textId="77777777" w:rsidR="00334C2A" w:rsidRDefault="00334C2A" w:rsidP="00E07FC5">
      <w:pPr>
        <w:ind w:firstLine="720"/>
      </w:pPr>
      <w:r>
        <w:t>6. Shall preside at all meetings at the Association and Board of Directors.</w:t>
      </w:r>
    </w:p>
    <w:p w14:paraId="551C05CD" w14:textId="77777777" w:rsidR="00334C2A" w:rsidRDefault="00334C2A" w:rsidP="00E07FC5">
      <w:pPr>
        <w:ind w:firstLine="720"/>
      </w:pPr>
      <w:r>
        <w:t>7. Shall appoint all, and is an ex-officio member of all committees, and may dissolve special</w:t>
      </w:r>
    </w:p>
    <w:p w14:paraId="2F1763B0" w14:textId="77777777" w:rsidR="00334C2A" w:rsidRDefault="00334C2A" w:rsidP="00E07FC5">
      <w:r>
        <w:t>committees as necessary to properly administer the association.</w:t>
      </w:r>
    </w:p>
    <w:p w14:paraId="2F582517" w14:textId="77777777" w:rsidR="00334C2A" w:rsidRDefault="00334C2A" w:rsidP="00E07FC5">
      <w:pPr>
        <w:ind w:firstLine="720"/>
      </w:pPr>
      <w:r>
        <w:t>8. Shall conduct all negotiations on behalf of the Association that are not specifically</w:t>
      </w:r>
    </w:p>
    <w:p w14:paraId="6393A823" w14:textId="77777777" w:rsidR="00334C2A" w:rsidRDefault="00334C2A" w:rsidP="00E07FC5">
      <w:r>
        <w:t>delegated, and / or may delegate these duties at his discretion.</w:t>
      </w:r>
    </w:p>
    <w:p w14:paraId="32A63D2D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B. Vice President</w:t>
      </w:r>
    </w:p>
    <w:p w14:paraId="2E85C7DB" w14:textId="77777777" w:rsidR="00334C2A" w:rsidRDefault="00334C2A" w:rsidP="00E07FC5">
      <w:pPr>
        <w:ind w:firstLine="720"/>
      </w:pPr>
      <w:r>
        <w:t>1. Shall perform the duties of the President in his absence or inability to act.</w:t>
      </w:r>
    </w:p>
    <w:p w14:paraId="5D50F499" w14:textId="77777777" w:rsidR="00334C2A" w:rsidRDefault="00334C2A" w:rsidP="00E07FC5">
      <w:pPr>
        <w:ind w:firstLine="720"/>
      </w:pPr>
      <w:r>
        <w:t>2. Will work with all members to ensure they are available to be assigned in the current</w:t>
      </w:r>
    </w:p>
    <w:p w14:paraId="05C47BD6" w14:textId="77777777" w:rsidR="00334C2A" w:rsidRDefault="00334C2A" w:rsidP="00E07FC5">
      <w:r>
        <w:t>electronic format being used by district assignors.</w:t>
      </w:r>
    </w:p>
    <w:p w14:paraId="5DCF6395" w14:textId="77777777" w:rsidR="00334C2A" w:rsidRDefault="00334C2A" w:rsidP="00E07FC5">
      <w:pPr>
        <w:ind w:firstLine="720"/>
      </w:pPr>
      <w:r>
        <w:t>3. Shall take on all other responsibilities and assignments, delegated to him, by the</w:t>
      </w:r>
    </w:p>
    <w:p w14:paraId="782C36B9" w14:textId="77777777" w:rsidR="00334C2A" w:rsidRDefault="00334C2A" w:rsidP="00E07FC5">
      <w:r>
        <w:t>President.</w:t>
      </w:r>
    </w:p>
    <w:p w14:paraId="533C511D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C. Secretary</w:t>
      </w:r>
    </w:p>
    <w:p w14:paraId="4C00B3C1" w14:textId="77777777" w:rsidR="00334C2A" w:rsidRDefault="00334C2A" w:rsidP="00E07FC5">
      <w:pPr>
        <w:ind w:firstLine="720"/>
      </w:pPr>
      <w:r>
        <w:t>1. Shall send a meeting schedule, developed by the President, to all members of the</w:t>
      </w:r>
    </w:p>
    <w:p w14:paraId="51FCD45F" w14:textId="77777777" w:rsidR="00334C2A" w:rsidRDefault="00334C2A" w:rsidP="00E07FC5">
      <w:r>
        <w:t>Association by the first week of December.</w:t>
      </w:r>
    </w:p>
    <w:p w14:paraId="6B6C1182" w14:textId="77777777" w:rsidR="00334C2A" w:rsidRDefault="00334C2A" w:rsidP="00E07FC5">
      <w:pPr>
        <w:ind w:firstLine="720"/>
      </w:pPr>
      <w:r>
        <w:t>2. Keep minutes at the Association’s meetings</w:t>
      </w:r>
    </w:p>
    <w:p w14:paraId="2BE88FA1" w14:textId="77777777" w:rsidR="00334C2A" w:rsidRDefault="00334C2A" w:rsidP="00E07FC5">
      <w:pPr>
        <w:ind w:firstLine="720"/>
      </w:pPr>
      <w:r>
        <w:t xml:space="preserve">3. Shall present, and if </w:t>
      </w:r>
      <w:proofErr w:type="gramStart"/>
      <w:r>
        <w:t>necessary</w:t>
      </w:r>
      <w:proofErr w:type="gramEnd"/>
      <w:r>
        <w:t xml:space="preserve"> distribute, annual meeting minutes to the Membership at</w:t>
      </w:r>
    </w:p>
    <w:p w14:paraId="13DAE071" w14:textId="77777777" w:rsidR="00334C2A" w:rsidRDefault="00334C2A" w:rsidP="00E07FC5">
      <w:r>
        <w:t>the Annual Banquet.</w:t>
      </w:r>
    </w:p>
    <w:p w14:paraId="4EE1176E" w14:textId="77777777" w:rsidR="00334C2A" w:rsidRDefault="00334C2A" w:rsidP="00E07FC5">
      <w:pPr>
        <w:ind w:firstLine="720"/>
      </w:pPr>
      <w:r>
        <w:t>4. Shall maintain meeting attendance records on each Member.</w:t>
      </w:r>
    </w:p>
    <w:p w14:paraId="2C4CC2A2" w14:textId="77777777" w:rsidR="00334C2A" w:rsidRDefault="00334C2A" w:rsidP="00E07FC5">
      <w:pPr>
        <w:ind w:firstLine="720"/>
      </w:pPr>
      <w:r>
        <w:t>5. Shall distribute at Active Membership a list of nominations as developed by the</w:t>
      </w:r>
    </w:p>
    <w:p w14:paraId="17D39B5E" w14:textId="77777777" w:rsidR="00334C2A" w:rsidRDefault="00334C2A" w:rsidP="00E07FC5">
      <w:r>
        <w:t>Nomination Committee, 15 days prior to the Annual Banquet.</w:t>
      </w:r>
    </w:p>
    <w:p w14:paraId="2BFC28CF" w14:textId="77777777" w:rsidR="00334C2A" w:rsidRDefault="00334C2A" w:rsidP="00E07FC5">
      <w:pPr>
        <w:ind w:firstLine="720"/>
      </w:pPr>
      <w:r>
        <w:t>6. Shall assist Officers, Directors, and Assignors with correspondence and related needs.</w:t>
      </w:r>
    </w:p>
    <w:p w14:paraId="03B667DE" w14:textId="77777777" w:rsidR="00334C2A" w:rsidRDefault="00334C2A" w:rsidP="00E07FC5">
      <w:pPr>
        <w:ind w:firstLine="720"/>
      </w:pPr>
      <w:r>
        <w:t>7. Shall preserve all records and correspondence not specifically delegated otherwise.</w:t>
      </w:r>
    </w:p>
    <w:p w14:paraId="07BB5AE3" w14:textId="77777777" w:rsidR="00334C2A" w:rsidRDefault="00334C2A" w:rsidP="00E07FC5">
      <w:pPr>
        <w:ind w:firstLine="720"/>
      </w:pPr>
      <w:r>
        <w:t>8. Shall have available to the Membership copies of the Constitution and By-Laws, upon</w:t>
      </w:r>
    </w:p>
    <w:p w14:paraId="399A6286" w14:textId="77777777" w:rsidR="00334C2A" w:rsidRDefault="00334C2A" w:rsidP="00E07FC5">
      <w:r>
        <w:t>request.</w:t>
      </w:r>
    </w:p>
    <w:p w14:paraId="72C28106" w14:textId="77777777" w:rsidR="00334C2A" w:rsidRDefault="00334C2A" w:rsidP="00E07FC5">
      <w:pPr>
        <w:ind w:firstLine="720"/>
      </w:pPr>
      <w:r>
        <w:lastRenderedPageBreak/>
        <w:t>9. Shall preside at meetings in the absence of the President and Vice-President.</w:t>
      </w:r>
    </w:p>
    <w:p w14:paraId="2ADCB4EC" w14:textId="5CAF9182" w:rsidR="00334C2A" w:rsidRDefault="00334C2A" w:rsidP="00E07FC5">
      <w:pPr>
        <w:ind w:firstLine="720"/>
      </w:pPr>
      <w:r>
        <w:t>10. Shall advise all members as to their status of eligibility (PIAA clearances).</w:t>
      </w:r>
    </w:p>
    <w:p w14:paraId="70159161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D. Treasurer</w:t>
      </w:r>
    </w:p>
    <w:p w14:paraId="067739AB" w14:textId="77777777" w:rsidR="00334C2A" w:rsidRDefault="00334C2A" w:rsidP="00E07FC5">
      <w:pPr>
        <w:ind w:firstLine="720"/>
      </w:pPr>
      <w:r>
        <w:t>1. Shall receive and disburse all funds of the Association.</w:t>
      </w:r>
    </w:p>
    <w:p w14:paraId="26EBF950" w14:textId="77777777" w:rsidR="00334C2A" w:rsidRDefault="00334C2A" w:rsidP="00E07FC5">
      <w:pPr>
        <w:ind w:firstLine="720"/>
      </w:pPr>
      <w:r>
        <w:t>2. Shall be responsible for an accurate and valid record of all transactions and accounts.</w:t>
      </w:r>
    </w:p>
    <w:p w14:paraId="45C841A3" w14:textId="77777777" w:rsidR="00334C2A" w:rsidRDefault="00334C2A" w:rsidP="00E07FC5">
      <w:pPr>
        <w:ind w:firstLine="720"/>
      </w:pPr>
      <w:r>
        <w:t>3. Shall prepare all financial statements.</w:t>
      </w:r>
    </w:p>
    <w:p w14:paraId="2E8AE04F" w14:textId="77777777" w:rsidR="00334C2A" w:rsidRDefault="00334C2A" w:rsidP="00E07FC5">
      <w:pPr>
        <w:ind w:firstLine="720"/>
      </w:pPr>
      <w:r>
        <w:t>4. Shall prepare and manage a budget at the discretion of the Board of Directors.</w:t>
      </w:r>
    </w:p>
    <w:p w14:paraId="20CC053A" w14:textId="77777777" w:rsidR="00334C2A" w:rsidRDefault="00334C2A" w:rsidP="00E07FC5">
      <w:pPr>
        <w:ind w:firstLine="720"/>
      </w:pPr>
      <w:r>
        <w:t>5. Shall present a detailed financial report at the Annual Banquet Meeting and at any other</w:t>
      </w:r>
    </w:p>
    <w:p w14:paraId="4DF14355" w14:textId="77777777" w:rsidR="00334C2A" w:rsidRDefault="00334C2A" w:rsidP="00E07FC5">
      <w:r>
        <w:t>meeting when directed by the President.</w:t>
      </w:r>
    </w:p>
    <w:p w14:paraId="3BB0F5BC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E. Rules Interpreter</w:t>
      </w:r>
    </w:p>
    <w:p w14:paraId="0ED00FAE" w14:textId="77777777" w:rsidR="00334C2A" w:rsidRDefault="00334C2A" w:rsidP="00E07FC5">
      <w:pPr>
        <w:ind w:firstLine="720"/>
      </w:pPr>
      <w:r>
        <w:t>1. The Rules Interpreter shall resolve any questions pertaining to rules, interpretations and /</w:t>
      </w:r>
    </w:p>
    <w:p w14:paraId="5EF64CA4" w14:textId="77777777" w:rsidR="00334C2A" w:rsidRDefault="00334C2A" w:rsidP="00E07FC5">
      <w:r>
        <w:t>or mechanics referred by the Association.</w:t>
      </w:r>
    </w:p>
    <w:p w14:paraId="29E725E4" w14:textId="77777777" w:rsidR="00334C2A" w:rsidRDefault="00334C2A" w:rsidP="00E07FC5">
      <w:pPr>
        <w:ind w:firstLine="720"/>
      </w:pPr>
      <w:r>
        <w:t>2. Decide rules questions and their presentation format for forwarding to the National</w:t>
      </w:r>
    </w:p>
    <w:p w14:paraId="6981A232" w14:textId="1C891F57" w:rsidR="00334C2A" w:rsidRDefault="00334C2A" w:rsidP="00E07FC5">
      <w:r>
        <w:t>Governing Body.</w:t>
      </w:r>
    </w:p>
    <w:p w14:paraId="53840FBE" w14:textId="566E1E63" w:rsidR="00334C2A" w:rsidRDefault="00334C2A" w:rsidP="00E07FC5"/>
    <w:p w14:paraId="1A71AC0A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By-Laws 7</w:t>
      </w:r>
    </w:p>
    <w:p w14:paraId="15E1BA20" w14:textId="77777777" w:rsidR="00334C2A" w:rsidRPr="00EB44E8" w:rsidRDefault="00334C2A" w:rsidP="00E07FC5">
      <w:pPr>
        <w:rPr>
          <w:b/>
          <w:bCs/>
        </w:rPr>
      </w:pPr>
      <w:r w:rsidRPr="00EB44E8">
        <w:rPr>
          <w:b/>
          <w:bCs/>
        </w:rPr>
        <w:t>Duties of the Board of Directors</w:t>
      </w:r>
    </w:p>
    <w:p w14:paraId="0FAE23D6" w14:textId="77777777" w:rsidR="00334C2A" w:rsidRDefault="00334C2A" w:rsidP="00E07FC5">
      <w:r>
        <w:t>A. Shall manage the business and affairs of the Association in accordance with the Constitution and</w:t>
      </w:r>
    </w:p>
    <w:p w14:paraId="26A183CA" w14:textId="77777777" w:rsidR="00334C2A" w:rsidRDefault="00334C2A" w:rsidP="00E07FC5">
      <w:r>
        <w:t>the By-Laws.</w:t>
      </w:r>
    </w:p>
    <w:p w14:paraId="1D4994F5" w14:textId="77777777" w:rsidR="00334C2A" w:rsidRDefault="00334C2A" w:rsidP="00E07FC5">
      <w:r>
        <w:t>B. Shall implement the following in a consistent, prompt and fair manner.</w:t>
      </w:r>
    </w:p>
    <w:p w14:paraId="2AE433CD" w14:textId="77777777" w:rsidR="00334C2A" w:rsidRDefault="00334C2A" w:rsidP="00E07FC5">
      <w:pPr>
        <w:ind w:firstLine="720"/>
      </w:pPr>
      <w:r>
        <w:t>1. Full disclosure of key decisions and By-Law changes to the Membership.</w:t>
      </w:r>
    </w:p>
    <w:p w14:paraId="0FA40D2D" w14:textId="77777777" w:rsidR="00334C2A" w:rsidRDefault="00334C2A" w:rsidP="00E07FC5">
      <w:pPr>
        <w:ind w:firstLine="720"/>
      </w:pPr>
      <w:r>
        <w:t>2. Schedule and announce all Board of Director meetings.</w:t>
      </w:r>
    </w:p>
    <w:p w14:paraId="239A38B0" w14:textId="77777777" w:rsidR="00334C2A" w:rsidRDefault="00334C2A" w:rsidP="00E07FC5">
      <w:r>
        <w:t>C. Shall have the authority to adopt, change and improve regulations and procedures governing its</w:t>
      </w:r>
    </w:p>
    <w:p w14:paraId="6E7D7A65" w14:textId="77777777" w:rsidR="00334C2A" w:rsidRDefault="00334C2A" w:rsidP="00E07FC5">
      <w:r>
        <w:t>operation and deliberations.</w:t>
      </w:r>
    </w:p>
    <w:p w14:paraId="5ECD7950" w14:textId="77777777" w:rsidR="00334C2A" w:rsidRDefault="00334C2A" w:rsidP="00E07FC5">
      <w:r>
        <w:t>D. Shall review in detail the Constitution and By-Laws at its first official meeting of the Fiscal Year.</w:t>
      </w:r>
    </w:p>
    <w:p w14:paraId="0BB3DF63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8</w:t>
      </w:r>
    </w:p>
    <w:p w14:paraId="0E8D8CF8" w14:textId="77777777" w:rsidR="00334C2A" w:rsidRDefault="00334C2A" w:rsidP="00E07FC5">
      <w:r>
        <w:t>District Assignors</w:t>
      </w:r>
    </w:p>
    <w:p w14:paraId="6765BBD1" w14:textId="77777777" w:rsidR="00334C2A" w:rsidRDefault="00334C2A" w:rsidP="00E07FC5">
      <w:r>
        <w:t>A. The Assignors shall procure all game schedules, directory information and fee and expense</w:t>
      </w:r>
    </w:p>
    <w:p w14:paraId="44E323D5" w14:textId="77777777" w:rsidR="00334C2A" w:rsidRDefault="00334C2A" w:rsidP="00E07FC5">
      <w:r>
        <w:t>structure data; then distribute such data to the Membership and Institutions.</w:t>
      </w:r>
    </w:p>
    <w:p w14:paraId="58E2733A" w14:textId="77777777" w:rsidR="00334C2A" w:rsidRDefault="00334C2A" w:rsidP="00E07FC5">
      <w:r>
        <w:lastRenderedPageBreak/>
        <w:t>B. Shall assign Officials to Lacrosse games.</w:t>
      </w:r>
    </w:p>
    <w:p w14:paraId="026B518A" w14:textId="77777777" w:rsidR="00334C2A" w:rsidRDefault="00334C2A" w:rsidP="00E07FC5">
      <w:pPr>
        <w:ind w:firstLine="720"/>
      </w:pPr>
      <w:r>
        <w:t>1. Each Official shall receive a schedule of their officiating assignments, via a computer</w:t>
      </w:r>
    </w:p>
    <w:p w14:paraId="6A23C9F6" w14:textId="77777777" w:rsidR="00334C2A" w:rsidRDefault="00334C2A" w:rsidP="00E07FC5">
      <w:r>
        <w:t>web-site system or electronic medium.</w:t>
      </w:r>
    </w:p>
    <w:p w14:paraId="7A07D05C" w14:textId="77777777" w:rsidR="00334C2A" w:rsidRDefault="00334C2A" w:rsidP="00E07FC5">
      <w:pPr>
        <w:ind w:firstLine="720"/>
      </w:pPr>
      <w:r>
        <w:t>2. Each institution shall receive, concurrently, a roster of officials assigned to its home</w:t>
      </w:r>
    </w:p>
    <w:p w14:paraId="18D16325" w14:textId="77777777" w:rsidR="00334C2A" w:rsidRDefault="00334C2A" w:rsidP="00E07FC5">
      <w:r>
        <w:t>games and confirmation of compensation rates.</w:t>
      </w:r>
    </w:p>
    <w:p w14:paraId="33D53086" w14:textId="77777777" w:rsidR="00334C2A" w:rsidRDefault="00334C2A" w:rsidP="00E07FC5">
      <w:r>
        <w:t>C. Shall provide all Athletic Directors &amp; Coaches with a list of Officials assigned to their Lacrosse</w:t>
      </w:r>
    </w:p>
    <w:p w14:paraId="14B3535B" w14:textId="77777777" w:rsidR="00334C2A" w:rsidRDefault="00334C2A" w:rsidP="00E07FC5">
      <w:r>
        <w:t>games.</w:t>
      </w:r>
    </w:p>
    <w:p w14:paraId="3E919942" w14:textId="77777777" w:rsidR="00334C2A" w:rsidRDefault="00334C2A" w:rsidP="00E07FC5">
      <w:r>
        <w:t xml:space="preserve">D. Shall handle all problems which arise after assignments have been made. (Ex. </w:t>
      </w:r>
      <w:proofErr w:type="gramStart"/>
      <w:r>
        <w:t>officials</w:t>
      </w:r>
      <w:proofErr w:type="gramEnd"/>
      <w:r>
        <w:t xml:space="preserve"> sickness,</w:t>
      </w:r>
    </w:p>
    <w:p w14:paraId="72B15297" w14:textId="77777777" w:rsidR="00334C2A" w:rsidRDefault="00334C2A" w:rsidP="00E07FC5">
      <w:r>
        <w:t>game postponements, etc.)</w:t>
      </w:r>
    </w:p>
    <w:p w14:paraId="17BA4DFD" w14:textId="77777777" w:rsidR="00334C2A" w:rsidRDefault="00334C2A" w:rsidP="00E07FC5">
      <w:r>
        <w:t>E. Shall appraise the Board of Directors and other Members of developments, as necessary.</w:t>
      </w:r>
    </w:p>
    <w:p w14:paraId="614EA25F" w14:textId="77777777" w:rsidR="00334C2A" w:rsidRDefault="00334C2A" w:rsidP="00E07FC5">
      <w:r>
        <w:t>F. Upon recommendation of the Board of Directors, an Assignor may revoke or cancel any</w:t>
      </w:r>
    </w:p>
    <w:p w14:paraId="20B810F2" w14:textId="77777777" w:rsidR="00334C2A" w:rsidRDefault="00334C2A" w:rsidP="00E07FC5">
      <w:r>
        <w:t>officiating assignments, to any Member, who is classified as a “Member Not in Good Standing”.</w:t>
      </w:r>
    </w:p>
    <w:p w14:paraId="506EE61C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9</w:t>
      </w:r>
    </w:p>
    <w:p w14:paraId="497EA3FA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Nominations and Elections</w:t>
      </w:r>
    </w:p>
    <w:p w14:paraId="791740A0" w14:textId="65DB797C" w:rsidR="00334C2A" w:rsidRDefault="00334C2A" w:rsidP="00E07FC5">
      <w:r>
        <w:t xml:space="preserve">A. The President shall appoint a Chairman and </w:t>
      </w:r>
      <w:r w:rsidR="00A001E7">
        <w:t xml:space="preserve">at least 1 other </w:t>
      </w:r>
      <w:r>
        <w:t>Association Member to serve on the</w:t>
      </w:r>
      <w:r w:rsidR="00A001E7">
        <w:t xml:space="preserve"> </w:t>
      </w:r>
      <w:r>
        <w:t>Nomination Committee for a term of one year beginning July 1st and ending June 30</w:t>
      </w:r>
      <w:proofErr w:type="gramStart"/>
      <w:r w:rsidRPr="00247DD2">
        <w:rPr>
          <w:vertAlign w:val="superscript"/>
        </w:rPr>
        <w:t>th</w:t>
      </w:r>
      <w:r w:rsidR="00247DD2">
        <w:t>.</w:t>
      </w:r>
      <w:r>
        <w:t>.</w:t>
      </w:r>
      <w:proofErr w:type="gramEnd"/>
    </w:p>
    <w:p w14:paraId="0C17243A" w14:textId="77777777" w:rsidR="00334C2A" w:rsidRDefault="00334C2A" w:rsidP="00E07FC5">
      <w:r>
        <w:t>B. No incumbent Officer or Director shall be appointed to the Nomination Committee. No member</w:t>
      </w:r>
    </w:p>
    <w:p w14:paraId="6ED58056" w14:textId="77777777" w:rsidR="00334C2A" w:rsidRDefault="00334C2A" w:rsidP="00E07FC5">
      <w:r>
        <w:t>running for office may be on the Nomination Committee.</w:t>
      </w:r>
    </w:p>
    <w:p w14:paraId="0FA95716" w14:textId="77777777" w:rsidR="00334C2A" w:rsidRDefault="00334C2A" w:rsidP="00E07FC5">
      <w:r>
        <w:t>C. The Nomination Committee shall select at least 1 candidate for each office and directorship.</w:t>
      </w:r>
    </w:p>
    <w:p w14:paraId="6E7E9392" w14:textId="77777777" w:rsidR="00334C2A" w:rsidRDefault="00334C2A" w:rsidP="00E07FC5">
      <w:r>
        <w:t>D. Each candidate must give their approval for any nomination and be classified as “Members in</w:t>
      </w:r>
    </w:p>
    <w:p w14:paraId="08F04B2B" w14:textId="77777777" w:rsidR="00334C2A" w:rsidRDefault="00334C2A" w:rsidP="00E07FC5">
      <w:r>
        <w:t>Good Standing”.</w:t>
      </w:r>
    </w:p>
    <w:p w14:paraId="05805F4E" w14:textId="77777777" w:rsidR="00334C2A" w:rsidRDefault="00334C2A" w:rsidP="00E07FC5">
      <w:r>
        <w:t>E. A seated Board Member must attend 2/3 of all scheduled board meetings to remain on the Board</w:t>
      </w:r>
    </w:p>
    <w:p w14:paraId="28D4ED08" w14:textId="77777777" w:rsidR="00334C2A" w:rsidRDefault="00334C2A" w:rsidP="00E07FC5">
      <w:r>
        <w:t>of Directors and to accept a nomination for the following year.</w:t>
      </w:r>
    </w:p>
    <w:p w14:paraId="0B962081" w14:textId="77777777" w:rsidR="00334C2A" w:rsidRDefault="00334C2A" w:rsidP="00E07FC5">
      <w:r>
        <w:t>F. The Recruitment of candidates can begin by the Nomination Committee, when such committee</w:t>
      </w:r>
    </w:p>
    <w:p w14:paraId="1969AB1D" w14:textId="77777777" w:rsidR="00334C2A" w:rsidRDefault="00334C2A" w:rsidP="00E07FC5">
      <w:r>
        <w:t>members have been appointed to the position by the President.</w:t>
      </w:r>
    </w:p>
    <w:p w14:paraId="05D63E7F" w14:textId="77777777" w:rsidR="00334C2A" w:rsidRDefault="00334C2A" w:rsidP="00E07FC5">
      <w:r>
        <w:t>G. The Nomination Committee shall report to the Membership a list of candidates to run for office</w:t>
      </w:r>
    </w:p>
    <w:p w14:paraId="07284224" w14:textId="77777777" w:rsidR="00334C2A" w:rsidRDefault="00334C2A" w:rsidP="00E07FC5">
      <w:r>
        <w:t>and directorship positions, at a minimum of 15 days prior to the Annual Banquet Meeting.</w:t>
      </w:r>
    </w:p>
    <w:p w14:paraId="2E7E14CE" w14:textId="77777777" w:rsidR="00334C2A" w:rsidRDefault="00334C2A" w:rsidP="00E07FC5">
      <w:r>
        <w:t>H. The Chairman of the Nomination Committee will prepare a ballot of candidates to be forwarded</w:t>
      </w:r>
    </w:p>
    <w:p w14:paraId="35F0DF61" w14:textId="77777777" w:rsidR="00334C2A" w:rsidRDefault="00334C2A" w:rsidP="00E07FC5">
      <w:r>
        <w:t>to the Secretary for publication to the membership, at a minimum of 15 days prior to the Annual</w:t>
      </w:r>
    </w:p>
    <w:p w14:paraId="74B65D15" w14:textId="77777777" w:rsidR="00334C2A" w:rsidRDefault="00334C2A" w:rsidP="00E07FC5">
      <w:r>
        <w:lastRenderedPageBreak/>
        <w:t>Banquet Meeting.</w:t>
      </w:r>
    </w:p>
    <w:p w14:paraId="131DEE76" w14:textId="77777777" w:rsidR="00334C2A" w:rsidRDefault="00334C2A" w:rsidP="00E07FC5">
      <w:r>
        <w:t>I. The Chairman of the Nomination Committee shall prepare the ballots and serve as the judge of</w:t>
      </w:r>
    </w:p>
    <w:p w14:paraId="7E51D3D8" w14:textId="77777777" w:rsidR="00334C2A" w:rsidRDefault="00334C2A" w:rsidP="00E07FC5">
      <w:r>
        <w:t>the elections at the Annual Banquet Meeting.</w:t>
      </w:r>
    </w:p>
    <w:p w14:paraId="24390167" w14:textId="77777777" w:rsidR="00334C2A" w:rsidRDefault="00334C2A" w:rsidP="00E07FC5">
      <w:r>
        <w:t>J. Voting will be via a secret ballot format.</w:t>
      </w:r>
    </w:p>
    <w:p w14:paraId="39F790AE" w14:textId="77777777" w:rsidR="00334C2A" w:rsidRDefault="00334C2A" w:rsidP="00E07FC5">
      <w:r>
        <w:t>K. Members not in attendance at the Annual Banquet Meeting may still vote, however they do so</w:t>
      </w:r>
    </w:p>
    <w:p w14:paraId="697628E4" w14:textId="77777777" w:rsidR="00334C2A" w:rsidRDefault="00334C2A" w:rsidP="00E07FC5">
      <w:r>
        <w:t>with the understanding that a certain amount of their voting privacy may be forfeited.</w:t>
      </w:r>
    </w:p>
    <w:p w14:paraId="750BB02E" w14:textId="77777777" w:rsidR="00334C2A" w:rsidRDefault="00334C2A" w:rsidP="00E07FC5">
      <w:r>
        <w:t>L. In the event of a tie vote for any office or directorship, the Nomination Committee shall have the</w:t>
      </w:r>
    </w:p>
    <w:p w14:paraId="5C72D07E" w14:textId="77777777" w:rsidR="00334C2A" w:rsidRDefault="00334C2A" w:rsidP="00E07FC5">
      <w:r>
        <w:t>authority to break such tie vote, by voting amongst themselves, on the tied candidates who have</w:t>
      </w:r>
    </w:p>
    <w:p w14:paraId="3BB54E4F" w14:textId="77777777" w:rsidR="00334C2A" w:rsidRDefault="00334C2A" w:rsidP="00E07FC5">
      <w:r>
        <w:t>run for the office or directorship.</w:t>
      </w:r>
    </w:p>
    <w:p w14:paraId="358A130D" w14:textId="77777777" w:rsidR="00334C2A" w:rsidRDefault="00334C2A" w:rsidP="00E07FC5">
      <w:proofErr w:type="gramStart"/>
      <w:r>
        <w:t>M.</w:t>
      </w:r>
      <w:proofErr w:type="gramEnd"/>
      <w:r>
        <w:t xml:space="preserve"> If need be, the Nomination Committee may request the vote of the current President to assist in</w:t>
      </w:r>
    </w:p>
    <w:p w14:paraId="0D09B836" w14:textId="77777777" w:rsidR="00334C2A" w:rsidRDefault="00334C2A" w:rsidP="00E07FC5">
      <w:r>
        <w:t xml:space="preserve">any voting </w:t>
      </w:r>
      <w:proofErr w:type="gramStart"/>
      <w:r>
        <w:t>dispute</w:t>
      </w:r>
      <w:proofErr w:type="gramEnd"/>
      <w:r>
        <w:t>.</w:t>
      </w:r>
    </w:p>
    <w:p w14:paraId="48ECA4F7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10</w:t>
      </w:r>
    </w:p>
    <w:p w14:paraId="39817E28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Un-Expired Term</w:t>
      </w:r>
    </w:p>
    <w:p w14:paraId="37D1A9FC" w14:textId="77777777" w:rsidR="00334C2A" w:rsidRDefault="00334C2A" w:rsidP="00E07FC5">
      <w:r>
        <w:t>A. Should the Office of the President become vacant, the Vice President shall succeed the President</w:t>
      </w:r>
    </w:p>
    <w:p w14:paraId="01730024" w14:textId="77777777" w:rsidR="00334C2A" w:rsidRDefault="00334C2A" w:rsidP="00E07FC5">
      <w:r>
        <w:t>position for the remainder of the term.</w:t>
      </w:r>
    </w:p>
    <w:p w14:paraId="33D92584" w14:textId="77777777" w:rsidR="00334C2A" w:rsidRDefault="00334C2A" w:rsidP="00E07FC5">
      <w:r>
        <w:t>B. Should the Office of Vice President or Director become vacant the following regulations will</w:t>
      </w:r>
    </w:p>
    <w:p w14:paraId="2C811AE3" w14:textId="77777777" w:rsidR="00334C2A" w:rsidRDefault="00334C2A" w:rsidP="00E07FC5">
      <w:r>
        <w:t>apply:</w:t>
      </w:r>
    </w:p>
    <w:p w14:paraId="6FF144F3" w14:textId="77777777" w:rsidR="00334C2A" w:rsidRDefault="00334C2A" w:rsidP="00E07FC5">
      <w:pPr>
        <w:ind w:firstLine="720"/>
      </w:pPr>
      <w:r>
        <w:t>1. If the vacancy occurs prior to January 1st, a special election shall be conducted by the</w:t>
      </w:r>
    </w:p>
    <w:p w14:paraId="15EF159B" w14:textId="77777777" w:rsidR="00334C2A" w:rsidRDefault="00334C2A" w:rsidP="00E07FC5">
      <w:r>
        <w:t>Membership.</w:t>
      </w:r>
    </w:p>
    <w:p w14:paraId="101C85CC" w14:textId="77777777" w:rsidR="00334C2A" w:rsidRDefault="00334C2A" w:rsidP="00E07FC5">
      <w:pPr>
        <w:ind w:firstLine="720"/>
      </w:pPr>
      <w:r>
        <w:t>2. If the vacancy occurs on or after January 1st, the Board of Directors shall appoint an</w:t>
      </w:r>
    </w:p>
    <w:p w14:paraId="31459636" w14:textId="77777777" w:rsidR="00334C2A" w:rsidRDefault="00334C2A" w:rsidP="00E07FC5">
      <w:r>
        <w:t>individual to such position for the remainder of the term.</w:t>
      </w:r>
    </w:p>
    <w:p w14:paraId="55A06ACF" w14:textId="77777777" w:rsidR="00334C2A" w:rsidRDefault="00334C2A" w:rsidP="00E07FC5">
      <w:r>
        <w:t>C. Should any other Office or Directorship become vacant during the Fiscal Year, the President</w:t>
      </w:r>
    </w:p>
    <w:p w14:paraId="062E7533" w14:textId="77777777" w:rsidR="00334C2A" w:rsidRDefault="00334C2A" w:rsidP="00E07FC5">
      <w:r>
        <w:t>shall appoint an individual to complete the un-expired term.</w:t>
      </w:r>
    </w:p>
    <w:p w14:paraId="3F52CB84" w14:textId="77777777" w:rsidR="00334C2A" w:rsidRDefault="00334C2A" w:rsidP="00E07FC5">
      <w:r>
        <w:t>D. All appointed individuals to any Office or Directorship must be classified as “Members in Good</w:t>
      </w:r>
    </w:p>
    <w:p w14:paraId="66566450" w14:textId="77777777" w:rsidR="00334C2A" w:rsidRDefault="00334C2A" w:rsidP="00E07FC5">
      <w:r>
        <w:t>Standing”.</w:t>
      </w:r>
    </w:p>
    <w:p w14:paraId="1B533758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11</w:t>
      </w:r>
    </w:p>
    <w:p w14:paraId="627EDC1F" w14:textId="77777777" w:rsidR="00334C2A" w:rsidRDefault="00334C2A" w:rsidP="00E07FC5">
      <w:r>
        <w:t>Uniforms, Rules and Standards</w:t>
      </w:r>
    </w:p>
    <w:p w14:paraId="37CF7119" w14:textId="77777777" w:rsidR="00334C2A" w:rsidRDefault="00334C2A" w:rsidP="00E07FC5">
      <w:r>
        <w:t>A. Association Members must wear a uniform prescribed by the PIAA.</w:t>
      </w:r>
    </w:p>
    <w:p w14:paraId="2C328BC6" w14:textId="77777777" w:rsidR="00334C2A" w:rsidRDefault="00334C2A" w:rsidP="00E07FC5">
      <w:r>
        <w:t>B. Members must abide by the rules, mechanics and Lacrosse procedures of the PIAA. The only</w:t>
      </w:r>
    </w:p>
    <w:p w14:paraId="2A28ED8B" w14:textId="77777777" w:rsidR="00334C2A" w:rsidRDefault="00334C2A" w:rsidP="00E07FC5">
      <w:r>
        <w:lastRenderedPageBreak/>
        <w:t>accepted mechanics are those implemented by the NFHS with PIAA adoptions.</w:t>
      </w:r>
    </w:p>
    <w:p w14:paraId="7F2DB353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By-Law 12</w:t>
      </w:r>
    </w:p>
    <w:p w14:paraId="17458272" w14:textId="77777777" w:rsidR="00334C2A" w:rsidRPr="00EB44E8" w:rsidRDefault="00334C2A" w:rsidP="00E07FC5">
      <w:pPr>
        <w:rPr>
          <w:u w:val="single"/>
        </w:rPr>
      </w:pPr>
      <w:r w:rsidRPr="00EB44E8">
        <w:rPr>
          <w:u w:val="single"/>
        </w:rPr>
        <w:t>Grievance Procedures</w:t>
      </w:r>
    </w:p>
    <w:p w14:paraId="60AA1CAA" w14:textId="77777777" w:rsidR="00334C2A" w:rsidRDefault="00334C2A" w:rsidP="00E07FC5">
      <w:r>
        <w:t>A. The President has the authority to appoint a committee when it is deemed necessary to address</w:t>
      </w:r>
    </w:p>
    <w:p w14:paraId="791A8A02" w14:textId="77777777" w:rsidR="00334C2A" w:rsidRDefault="00334C2A" w:rsidP="00E07FC5">
      <w:r>
        <w:t>any organizational grievance.</w:t>
      </w:r>
    </w:p>
    <w:p w14:paraId="0A2D7048" w14:textId="77777777" w:rsidR="00334C2A" w:rsidRDefault="00334C2A" w:rsidP="00E07FC5">
      <w:r>
        <w:t>B. The appointed Grievance Committee will be made up of 5 Members in Good Standing.</w:t>
      </w:r>
    </w:p>
    <w:p w14:paraId="0C392FE2" w14:textId="77777777" w:rsidR="00334C2A" w:rsidRDefault="00334C2A" w:rsidP="00E07FC5">
      <w:r>
        <w:t>C. The Grievance Committee will hear and review the details and fact of any grievance and make a</w:t>
      </w:r>
    </w:p>
    <w:p w14:paraId="08EEADA6" w14:textId="77777777" w:rsidR="00334C2A" w:rsidRDefault="00334C2A" w:rsidP="00E07FC5">
      <w:r>
        <w:t>recommendation to the Board of Directors.</w:t>
      </w:r>
    </w:p>
    <w:p w14:paraId="478863CA" w14:textId="77777777" w:rsidR="00334C2A" w:rsidRDefault="00334C2A" w:rsidP="00E07FC5">
      <w:r>
        <w:t>D. If the grievance is against the President, the Vice President will appoint the 5 Members in Good</w:t>
      </w:r>
    </w:p>
    <w:p w14:paraId="566915D9" w14:textId="77777777" w:rsidR="00334C2A" w:rsidRDefault="00334C2A" w:rsidP="00E07FC5">
      <w:r>
        <w:t>Standing to such committee.</w:t>
      </w:r>
    </w:p>
    <w:p w14:paraId="1877FB07" w14:textId="77777777" w:rsidR="00334C2A" w:rsidRDefault="00334C2A" w:rsidP="00E07FC5">
      <w:r>
        <w:t>E. Those parties or individuals who are directly involved with any grievance shall not be able to</w:t>
      </w:r>
    </w:p>
    <w:p w14:paraId="4DE6032D" w14:textId="77777777" w:rsidR="00334C2A" w:rsidRDefault="00334C2A" w:rsidP="00E07FC5">
      <w:r>
        <w:t>serve on any Grievance Committee.</w:t>
      </w:r>
    </w:p>
    <w:p w14:paraId="0C14A1B4" w14:textId="77777777" w:rsidR="00334C2A" w:rsidRDefault="00334C2A" w:rsidP="00E07FC5">
      <w:r>
        <w:t>F. All decisions made in any grievance case shall be documented by the Secretary.</w:t>
      </w:r>
    </w:p>
    <w:p w14:paraId="0E8C2D64" w14:textId="77777777" w:rsidR="00334C2A" w:rsidRDefault="00334C2A" w:rsidP="00E07FC5">
      <w:r>
        <w:t>G. Privacy will be ensured during any and all proceedings in such a matter.</w:t>
      </w:r>
    </w:p>
    <w:p w14:paraId="32B6153E" w14:textId="77777777" w:rsidR="00334C2A" w:rsidRPr="00EB44E8" w:rsidRDefault="00334C2A" w:rsidP="00E07FC5">
      <w:pPr>
        <w:rPr>
          <w:b/>
          <w:bCs/>
          <w:i/>
          <w:iCs/>
          <w:u w:val="single"/>
        </w:rPr>
      </w:pPr>
      <w:r w:rsidRPr="00EB44E8">
        <w:rPr>
          <w:b/>
          <w:bCs/>
          <w:i/>
          <w:iCs/>
          <w:u w:val="single"/>
        </w:rPr>
        <w:t>By Law 14</w:t>
      </w:r>
    </w:p>
    <w:p w14:paraId="0E59C30B" w14:textId="77777777" w:rsidR="00334C2A" w:rsidRDefault="00334C2A" w:rsidP="00E07FC5">
      <w:r>
        <w:t>Amendments</w:t>
      </w:r>
    </w:p>
    <w:p w14:paraId="249C3678" w14:textId="77777777" w:rsidR="00334C2A" w:rsidRDefault="00334C2A" w:rsidP="00E07FC5">
      <w:r>
        <w:t>A. These By-Laws may be amended by the Board of Directors provided full disclosure is made to</w:t>
      </w:r>
    </w:p>
    <w:p w14:paraId="17E25949" w14:textId="77777777" w:rsidR="00334C2A" w:rsidRDefault="00334C2A" w:rsidP="00E07FC5">
      <w:r>
        <w:t>the Membership and the Membership ratifies the amendment by a 2/3 affirmative vote of those in</w:t>
      </w:r>
    </w:p>
    <w:p w14:paraId="61880821" w14:textId="77777777" w:rsidR="00334C2A" w:rsidRDefault="00334C2A" w:rsidP="00E07FC5">
      <w:r>
        <w:t>attendance at any scheduled meeting.</w:t>
      </w:r>
    </w:p>
    <w:p w14:paraId="3AACC62F" w14:textId="77777777" w:rsidR="00334C2A" w:rsidRDefault="00334C2A" w:rsidP="00E07FC5">
      <w:r>
        <w:t>+++++++++++++++++++++++++++++++++++++++++++++++++++++++++++++++++++++++++++</w:t>
      </w:r>
    </w:p>
    <w:p w14:paraId="5990A6F6" w14:textId="4437A23F" w:rsidR="00334C2A" w:rsidRDefault="00334C2A" w:rsidP="00E07FC5">
      <w:r>
        <w:t xml:space="preserve">Constitution and By-Laws amended in </w:t>
      </w:r>
      <w:r w:rsidR="00EB44E8">
        <w:t>March 2026</w:t>
      </w:r>
    </w:p>
    <w:sectPr w:rsidR="0033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A"/>
    <w:rsid w:val="000339D3"/>
    <w:rsid w:val="000443E4"/>
    <w:rsid w:val="000A4101"/>
    <w:rsid w:val="000C688B"/>
    <w:rsid w:val="00247DD2"/>
    <w:rsid w:val="00334C2A"/>
    <w:rsid w:val="0048630E"/>
    <w:rsid w:val="005150F0"/>
    <w:rsid w:val="006D6B11"/>
    <w:rsid w:val="00906048"/>
    <w:rsid w:val="00A001E7"/>
    <w:rsid w:val="00AC652C"/>
    <w:rsid w:val="00B30524"/>
    <w:rsid w:val="00C1266F"/>
    <w:rsid w:val="00E07FC5"/>
    <w:rsid w:val="00E60E81"/>
    <w:rsid w:val="00E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524"/>
  <w15:chartTrackingRefBased/>
  <w15:docId w15:val="{061F96C3-FC08-41E4-B629-88427719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Dede</dc:creator>
  <cp:keywords/>
  <dc:description/>
  <cp:lastModifiedBy>Scott Dede</cp:lastModifiedBy>
  <cp:revision>2</cp:revision>
  <dcterms:created xsi:type="dcterms:W3CDTF">2026-03-27T17:57:00Z</dcterms:created>
  <dcterms:modified xsi:type="dcterms:W3CDTF">2026-03-27T17:57:00Z</dcterms:modified>
</cp:coreProperties>
</file>